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4407B">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rsidR="00000000" w:rsidRDefault="0034407B">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00"/>
      </w:tblGrid>
      <w:tr w:rsidR="00000000" w:rsidRPr="0034407B">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21.04.2020</w:t>
            </w:r>
          </w:p>
        </w:tc>
      </w:tr>
      <w:tr w:rsidR="00000000" w:rsidRPr="0034407B">
        <w:tblPrEx>
          <w:tblCellMar>
            <w:top w:w="0" w:type="dxa"/>
            <w:bottom w:w="0" w:type="dxa"/>
          </w:tblCellMar>
        </w:tblPrEx>
        <w:trPr>
          <w:trHeight w:val="300"/>
        </w:trPr>
        <w:tc>
          <w:tcPr>
            <w:tcW w:w="4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0"/>
                <w:szCs w:val="20"/>
              </w:rPr>
            </w:pPr>
            <w:r w:rsidRPr="0034407B">
              <w:rPr>
                <w:rFonts w:ascii="Times New Roman CYR" w:hAnsi="Times New Roman CYR" w:cs="Times New Roman CYR"/>
                <w:sz w:val="20"/>
                <w:szCs w:val="20"/>
              </w:rPr>
              <w:t>(дата реєстрації емітентом електронного документа)</w:t>
            </w:r>
          </w:p>
        </w:tc>
      </w:tr>
      <w:tr w:rsidR="00000000" w:rsidRPr="0034407B">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 2</w:t>
            </w:r>
          </w:p>
        </w:tc>
      </w:tr>
      <w:tr w:rsidR="00000000" w:rsidRPr="0034407B">
        <w:tblPrEx>
          <w:tblCellMar>
            <w:top w:w="0" w:type="dxa"/>
            <w:bottom w:w="0" w:type="dxa"/>
          </w:tblCellMar>
        </w:tblPrEx>
        <w:trPr>
          <w:trHeight w:val="300"/>
        </w:trPr>
        <w:tc>
          <w:tcPr>
            <w:tcW w:w="4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0"/>
                <w:szCs w:val="20"/>
              </w:rPr>
            </w:pPr>
            <w:r w:rsidRPr="0034407B">
              <w:rPr>
                <w:rFonts w:ascii="Times New Roman CYR" w:hAnsi="Times New Roman CYR" w:cs="Times New Roman CYR"/>
                <w:sz w:val="20"/>
                <w:szCs w:val="20"/>
              </w:rPr>
              <w:t>(вихідний реєстраційний номер електронного документа)</w:t>
            </w:r>
          </w:p>
        </w:tc>
      </w:tr>
    </w:tbl>
    <w:p w:rsidR="00000000" w:rsidRDefault="0034407B">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 xml:space="preserve">Підтверджую ідентичність та достовірність інформації, що розкрита відповідно до вимог Положення про розкриття </w:t>
      </w:r>
      <w:r>
        <w:rPr>
          <w:rFonts w:ascii="Times New Roman CYR" w:hAnsi="Times New Roman CYR" w:cs="Times New Roman CYR"/>
          <w:sz w:val="24"/>
          <w:szCs w:val="24"/>
        </w:rPr>
        <w:t>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w:t>
      </w:r>
      <w:r>
        <w:rPr>
          <w:rFonts w:ascii="Times New Roman CYR" w:hAnsi="Times New Roman CYR" w:cs="Times New Roman CYR"/>
          <w:sz w:val="24"/>
          <w:szCs w:val="24"/>
        </w:rPr>
        <w:t>ложення).</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40"/>
        <w:gridCol w:w="236"/>
        <w:gridCol w:w="1354"/>
        <w:gridCol w:w="57"/>
        <w:gridCol w:w="179"/>
        <w:gridCol w:w="4154"/>
      </w:tblGrid>
      <w:tr w:rsidR="00000000" w:rsidRPr="0034407B">
        <w:tblPrEx>
          <w:tblCellMar>
            <w:top w:w="0" w:type="dxa"/>
            <w:bottom w:w="0" w:type="dxa"/>
          </w:tblCellMar>
        </w:tblPrEx>
        <w:trPr>
          <w:trHeight w:val="200"/>
        </w:trPr>
        <w:tc>
          <w:tcPr>
            <w:tcW w:w="4140" w:type="dxa"/>
            <w:tcBorders>
              <w:top w:val="nil"/>
              <w:left w:val="nil"/>
              <w:bottom w:val="single" w:sz="6" w:space="0" w:color="auto"/>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Голова правлiння</w:t>
            </w:r>
          </w:p>
        </w:tc>
        <w:tc>
          <w:tcPr>
            <w:tcW w:w="216" w:type="dxa"/>
            <w:tcBorders>
              <w:top w:val="nil"/>
              <w:left w:val="nil"/>
              <w:bottom w:val="nil"/>
              <w:right w:val="nil"/>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gridSpan w:val="2"/>
            <w:tcBorders>
              <w:top w:val="nil"/>
              <w:left w:val="nil"/>
              <w:bottom w:val="nil"/>
              <w:right w:val="nil"/>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154" w:type="dxa"/>
            <w:tcBorders>
              <w:top w:val="nil"/>
              <w:left w:val="nil"/>
              <w:bottom w:val="single" w:sz="6" w:space="0" w:color="auto"/>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Самойленко Анатолiй Васильович</w:t>
            </w:r>
          </w:p>
        </w:tc>
      </w:tr>
      <w:tr w:rsidR="00000000" w:rsidRPr="0034407B">
        <w:tblPrEx>
          <w:tblCellMar>
            <w:top w:w="0" w:type="dxa"/>
            <w:bottom w:w="0" w:type="dxa"/>
          </w:tblCellMar>
        </w:tblPrEx>
        <w:trPr>
          <w:trHeight w:val="200"/>
        </w:trPr>
        <w:tc>
          <w:tcPr>
            <w:tcW w:w="4140" w:type="dxa"/>
            <w:tcBorders>
              <w:top w:val="nil"/>
              <w:left w:val="nil"/>
              <w:bottom w:val="nil"/>
              <w:right w:val="nil"/>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0"/>
                <w:szCs w:val="20"/>
              </w:rPr>
            </w:pPr>
            <w:r w:rsidRPr="0034407B">
              <w:rPr>
                <w:rFonts w:ascii="Times New Roman CYR" w:hAnsi="Times New Roman CYR" w:cs="Times New Roman CYR"/>
                <w:sz w:val="20"/>
                <w:szCs w:val="20"/>
              </w:rPr>
              <w:t>(посада)</w:t>
            </w:r>
          </w:p>
        </w:tc>
        <w:tc>
          <w:tcPr>
            <w:tcW w:w="1620" w:type="dxa"/>
            <w:gridSpan w:val="3"/>
            <w:tcBorders>
              <w:top w:val="nil"/>
              <w:left w:val="nil"/>
              <w:bottom w:val="nil"/>
              <w:right w:val="nil"/>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0"/>
                <w:szCs w:val="20"/>
              </w:rPr>
            </w:pPr>
            <w:r w:rsidRPr="0034407B">
              <w:rPr>
                <w:rFonts w:ascii="Times New Roman CYR" w:hAnsi="Times New Roman CYR" w:cs="Times New Roman CYR"/>
                <w:sz w:val="20"/>
                <w:szCs w:val="20"/>
              </w:rPr>
              <w:t>(підпис)</w:t>
            </w:r>
          </w:p>
        </w:tc>
        <w:tc>
          <w:tcPr>
            <w:tcW w:w="4320" w:type="dxa"/>
            <w:gridSpan w:val="2"/>
            <w:tcBorders>
              <w:top w:val="nil"/>
              <w:left w:val="nil"/>
              <w:bottom w:val="nil"/>
              <w:right w:val="nil"/>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0"/>
                <w:szCs w:val="20"/>
              </w:rPr>
            </w:pPr>
            <w:r w:rsidRPr="0034407B">
              <w:rPr>
                <w:rFonts w:ascii="Times New Roman CYR" w:hAnsi="Times New Roman CYR" w:cs="Times New Roman CYR"/>
                <w:sz w:val="20"/>
                <w:szCs w:val="20"/>
              </w:rPr>
              <w:t>(прізвище та ініціали керівника)</w:t>
            </w:r>
          </w:p>
        </w:tc>
      </w:tr>
    </w:tbl>
    <w:p w:rsidR="00000000" w:rsidRDefault="0034407B">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34407B">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34407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(річний звіт)</w:t>
      </w:r>
    </w:p>
    <w:p w:rsidR="00000000" w:rsidRDefault="0034407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 2019 рік</w:t>
      </w:r>
    </w:p>
    <w:p w:rsidR="00000000" w:rsidRDefault="0034407B">
      <w:pPr>
        <w:widowControl w:val="0"/>
        <w:autoSpaceDE w:val="0"/>
        <w:autoSpaceDN w:val="0"/>
        <w:adjustRightInd w:val="0"/>
        <w:spacing w:after="0" w:line="240" w:lineRule="auto"/>
        <w:rPr>
          <w:rFonts w:ascii="Times New Roman CYR" w:hAnsi="Times New Roman CYR" w:cs="Times New Roman CYR"/>
          <w:b/>
          <w:bCs/>
          <w:sz w:val="24"/>
          <w:szCs w:val="24"/>
        </w:rPr>
      </w:pPr>
    </w:p>
    <w:p w:rsidR="00000000" w:rsidRDefault="0034407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000000" w:rsidRDefault="0034407B">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"ЧЕРНIГIВСЬКИЙ ЦЕГЕЛЬНИЙ ЗАВОД  № 3"</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Організаційно-правова форма: </w:t>
      </w:r>
      <w:r>
        <w:rPr>
          <w:rFonts w:ascii="Times New Roman CYR" w:hAnsi="Times New Roman CYR" w:cs="Times New Roman CYR"/>
          <w:sz w:val="24"/>
          <w:szCs w:val="24"/>
        </w:rPr>
        <w:t>акціонерне товариство</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01296639</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14010, Україна, Черніг</w:t>
      </w:r>
      <w:r>
        <w:rPr>
          <w:rFonts w:ascii="Times New Roman CYR" w:hAnsi="Times New Roman CYR" w:cs="Times New Roman CYR"/>
          <w:sz w:val="24"/>
          <w:szCs w:val="24"/>
        </w:rPr>
        <w:t>івська обл., - р-н, м. Чернiгiв, Попова, 6</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(0462) 667332, (0462) 664038</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alex.zavod3d@meta.ua</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затверджено річну інформацію, або дата та рішенн</w:t>
      </w:r>
      <w:r>
        <w:rPr>
          <w:rFonts w:ascii="Times New Roman CYR" w:hAnsi="Times New Roman CYR" w:cs="Times New Roman CYR"/>
          <w:sz w:val="24"/>
          <w:szCs w:val="24"/>
        </w:rPr>
        <w:t>я загальних зборів акціонерів, яким затверджено річну інформацію емітента (за наявності): Рішення наглядової ради емітента від 16.04.2020, Затверджено рiчну iнформацiю емiтента за 2019 рiк</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Найменування, ідентифікаційний код юридичної особи, країна реєст</w:t>
      </w:r>
      <w:r>
        <w:rPr>
          <w:rFonts w:ascii="Times New Roman CYR" w:hAnsi="Times New Roman CYR" w:cs="Times New Roman CYR"/>
          <w:sz w:val="24"/>
          <w:szCs w:val="24"/>
        </w:rPr>
        <w:t xml:space="preserve">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 </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w:t>
      </w:r>
      <w:r>
        <w:rPr>
          <w:rFonts w:ascii="Times New Roman CYR" w:hAnsi="Times New Roman CYR" w:cs="Times New Roman CYR"/>
          <w:b/>
          <w:bCs/>
          <w:sz w:val="24"/>
          <w:szCs w:val="24"/>
        </w:rPr>
        <w:t>е оприлюднення річної інформації</w:t>
      </w:r>
    </w:p>
    <w:p w:rsidR="00000000" w:rsidRDefault="0034407B">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2200"/>
        <w:gridCol w:w="3350"/>
      </w:tblGrid>
      <w:tr w:rsidR="00000000" w:rsidRPr="0034407B">
        <w:tblPrEx>
          <w:tblCellMar>
            <w:top w:w="0" w:type="dxa"/>
            <w:bottom w:w="0" w:type="dxa"/>
          </w:tblCellMar>
        </w:tblPrEx>
        <w:trPr>
          <w:trHeight w:val="300"/>
        </w:trPr>
        <w:tc>
          <w:tcPr>
            <w:tcW w:w="445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Повідомлення розміщено на власному веб-сайті учасника фондового ринку</w:t>
            </w:r>
          </w:p>
        </w:tc>
        <w:tc>
          <w:tcPr>
            <w:tcW w:w="2200" w:type="dxa"/>
            <w:tcBorders>
              <w:top w:val="nil"/>
              <w:left w:val="nil"/>
              <w:bottom w:val="single" w:sz="6" w:space="0" w:color="auto"/>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http://chernigivtsegla.pat.ua/</w:t>
            </w:r>
          </w:p>
        </w:tc>
        <w:tc>
          <w:tcPr>
            <w:tcW w:w="3350" w:type="dxa"/>
            <w:tcBorders>
              <w:top w:val="nil"/>
              <w:left w:val="nil"/>
              <w:bottom w:val="single" w:sz="6" w:space="0" w:color="auto"/>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21.04.2020</w:t>
            </w:r>
          </w:p>
        </w:tc>
      </w:tr>
      <w:tr w:rsidR="00000000" w:rsidRPr="0034407B">
        <w:tblPrEx>
          <w:tblCellMar>
            <w:top w:w="0" w:type="dxa"/>
            <w:bottom w:w="0" w:type="dxa"/>
          </w:tblCellMar>
        </w:tblPrEx>
        <w:trPr>
          <w:trHeight w:val="300"/>
        </w:trPr>
        <w:tc>
          <w:tcPr>
            <w:tcW w:w="445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0"/>
                <w:szCs w:val="20"/>
              </w:rPr>
            </w:pPr>
          </w:p>
        </w:tc>
        <w:tc>
          <w:tcPr>
            <w:tcW w:w="22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0"/>
                <w:szCs w:val="20"/>
              </w:rPr>
            </w:pPr>
            <w:r w:rsidRPr="0034407B">
              <w:rPr>
                <w:rFonts w:ascii="Times New Roman CYR" w:hAnsi="Times New Roman CYR" w:cs="Times New Roman CYR"/>
                <w:sz w:val="20"/>
                <w:szCs w:val="20"/>
              </w:rPr>
              <w:t>(адреса сторінки)</w:t>
            </w:r>
          </w:p>
        </w:tc>
        <w:tc>
          <w:tcPr>
            <w:tcW w:w="335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0"/>
                <w:szCs w:val="20"/>
              </w:rPr>
            </w:pPr>
            <w:r w:rsidRPr="0034407B">
              <w:rPr>
                <w:rFonts w:ascii="Times New Roman CYR" w:hAnsi="Times New Roman CYR" w:cs="Times New Roman CYR"/>
                <w:sz w:val="20"/>
                <w:szCs w:val="20"/>
              </w:rPr>
              <w:t>(дата)</w:t>
            </w:r>
          </w:p>
        </w:tc>
      </w:tr>
    </w:tbl>
    <w:p w:rsidR="00000000" w:rsidRDefault="0034407B">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08" w:footer="708" w:gutter="0"/>
          <w:cols w:space="720"/>
          <w:noEndnote/>
        </w:sectPr>
      </w:pPr>
    </w:p>
    <w:p w:rsidR="00000000" w:rsidRDefault="0034407B">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4.</w:t>
            </w:r>
            <w:r w:rsidRPr="0034407B">
              <w:rPr>
                <w:rFonts w:ascii="Times New Roman CYR" w:hAnsi="Times New Roman CYR" w:cs="Times New Roman CYR"/>
                <w:sz w:val="24"/>
                <w:szCs w:val="24"/>
              </w:rPr>
              <w:t xml:space="preserve"> Інформація щодо посади корпоративного секретаря</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8. Штрафні санкції емітента</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 інформ</w:t>
            </w:r>
            <w:r w:rsidRPr="0034407B">
              <w:rPr>
                <w:rFonts w:ascii="Times New Roman CYR" w:hAnsi="Times New Roman CYR" w:cs="Times New Roman CYR"/>
                <w:sz w:val="24"/>
                <w:szCs w:val="24"/>
              </w:rPr>
              <w:t>ація щодо освіти та стажу роботи посадових осіб емітента</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 інформація про будь-які винагороди або компенсації, які виплачені посадовим особам емітента в разі їх звільнення</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 xml:space="preserve">- завдання та політика емітента щодо управління </w:t>
            </w:r>
            <w:r w:rsidRPr="0034407B">
              <w:rPr>
                <w:rFonts w:ascii="Times New Roman CYR" w:hAnsi="Times New Roman CYR" w:cs="Times New Roman CYR"/>
                <w:sz w:val="24"/>
                <w:szCs w:val="24"/>
              </w:rPr>
              <w:t>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w:t>
            </w:r>
            <w:r w:rsidRPr="0034407B">
              <w:rPr>
                <w:rFonts w:ascii="Times New Roman CYR" w:hAnsi="Times New Roman CYR" w:cs="Times New Roman CYR"/>
                <w:sz w:val="24"/>
                <w:szCs w:val="24"/>
              </w:rPr>
              <w:t>бо ризику грошових потоків</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 інформація про практику корпоративного управління, застосовувану понад визначені за</w:t>
            </w:r>
            <w:r w:rsidRPr="0034407B">
              <w:rPr>
                <w:rFonts w:ascii="Times New Roman CYR" w:hAnsi="Times New Roman CYR" w:cs="Times New Roman CYR"/>
                <w:sz w:val="24"/>
                <w:szCs w:val="24"/>
              </w:rPr>
              <w:t>конодавством вимоги</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 xml:space="preserve">- порядок призначення та звільнення посадових </w:t>
            </w:r>
            <w:r w:rsidRPr="0034407B">
              <w:rPr>
                <w:rFonts w:ascii="Times New Roman CYR" w:hAnsi="Times New Roman CYR" w:cs="Times New Roman CYR"/>
                <w:sz w:val="24"/>
                <w:szCs w:val="24"/>
              </w:rPr>
              <w:t>осіб емітента</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 xml:space="preserve">14. Інформація про зміну осіб, яким належить право голосу за акціями, сумарна кількість прав за якими </w:t>
            </w:r>
            <w:r w:rsidRPr="0034407B">
              <w:rPr>
                <w:rFonts w:ascii="Times New Roman CYR" w:hAnsi="Times New Roman CYR" w:cs="Times New Roman CYR"/>
                <w:sz w:val="24"/>
                <w:szCs w:val="24"/>
              </w:rPr>
              <w:t>стає більшою, меншою або рівною пороговому значенню пакета акцій</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w:t>
            </w:r>
            <w:r w:rsidRPr="0034407B">
              <w:rPr>
                <w:rFonts w:ascii="Times New Roman CYR" w:hAnsi="Times New Roman CYR" w:cs="Times New Roman CYR"/>
                <w:sz w:val="24"/>
                <w:szCs w:val="24"/>
              </w:rPr>
              <w:t>івною пороговому значенню пакета акцій</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17. Інформація про цінні папери емітента (вид, форма випуску, тип, кільк</w:t>
            </w:r>
            <w:r w:rsidRPr="0034407B">
              <w:rPr>
                <w:rFonts w:ascii="Times New Roman CYR" w:hAnsi="Times New Roman CYR" w:cs="Times New Roman CYR"/>
                <w:sz w:val="24"/>
                <w:szCs w:val="24"/>
              </w:rPr>
              <w:t>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18.</w:t>
            </w:r>
            <w:r w:rsidRPr="0034407B">
              <w:rPr>
                <w:rFonts w:ascii="Times New Roman CYR" w:hAnsi="Times New Roman CYR" w:cs="Times New Roman CYR"/>
                <w:sz w:val="24"/>
                <w:szCs w:val="24"/>
              </w:rPr>
              <w:t xml:space="preserve">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21. Інформація про б</w:t>
            </w:r>
            <w:r w:rsidRPr="0034407B">
              <w:rPr>
                <w:rFonts w:ascii="Times New Roman CYR" w:hAnsi="Times New Roman CYR" w:cs="Times New Roman CYR"/>
                <w:sz w:val="24"/>
                <w:szCs w:val="24"/>
              </w:rPr>
              <w:t>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22. Інформація про загальну кількість голосуючих акцій та кількість голосую</w:t>
            </w:r>
            <w:r w:rsidRPr="0034407B">
              <w:rPr>
                <w:rFonts w:ascii="Times New Roman CYR" w:hAnsi="Times New Roman CYR" w:cs="Times New Roman CYR"/>
                <w:sz w:val="24"/>
                <w:szCs w:val="24"/>
              </w:rPr>
              <w:t>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4) інформація про об</w:t>
            </w:r>
            <w:r w:rsidRPr="0034407B">
              <w:rPr>
                <w:rFonts w:ascii="Times New Roman CYR" w:hAnsi="Times New Roman CYR" w:cs="Times New Roman CYR"/>
                <w:sz w:val="24"/>
                <w:szCs w:val="24"/>
              </w:rPr>
              <w:t>сяги виробництва та реалізації основних видів продукції</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25. І</w:t>
            </w:r>
            <w:r w:rsidRPr="0034407B">
              <w:rPr>
                <w:rFonts w:ascii="Times New Roman CYR" w:hAnsi="Times New Roman CYR" w:cs="Times New Roman CYR"/>
                <w:sz w:val="24"/>
                <w:szCs w:val="24"/>
              </w:rPr>
              <w:t>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28. Інформація про осіб, заінтере</w:t>
            </w:r>
            <w:r w:rsidRPr="0034407B">
              <w:rPr>
                <w:rFonts w:ascii="Times New Roman CYR" w:hAnsi="Times New Roman CYR" w:cs="Times New Roman CYR"/>
                <w:sz w:val="24"/>
                <w:szCs w:val="24"/>
              </w:rPr>
              <w:t>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30.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боргових цінних папер</w:t>
            </w:r>
            <w:r w:rsidRPr="0034407B">
              <w:rPr>
                <w:rFonts w:ascii="Times New Roman CYR" w:hAnsi="Times New Roman CYR" w:cs="Times New Roman CYR"/>
                <w:sz w:val="24"/>
                <w:szCs w:val="24"/>
              </w:rPr>
              <w:t>ів (за кожним суб'єктом забезпечення окремо)</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34. Інформація про будь-які договори</w:t>
            </w:r>
            <w:r w:rsidRPr="0034407B">
              <w:rPr>
                <w:rFonts w:ascii="Times New Roman CYR" w:hAnsi="Times New Roman CYR" w:cs="Times New Roman CYR"/>
                <w:sz w:val="24"/>
                <w:szCs w:val="24"/>
              </w:rPr>
              <w:t xml:space="preserve">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w:t>
            </w:r>
            <w:r w:rsidRPr="0034407B">
              <w:rPr>
                <w:rFonts w:ascii="Times New Roman CYR" w:hAnsi="Times New Roman CYR" w:cs="Times New Roman CYR"/>
                <w:sz w:val="24"/>
                <w:szCs w:val="24"/>
              </w:rPr>
              <w:t xml:space="preserve"> покриттям</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w:t>
            </w:r>
            <w:r w:rsidRPr="0034407B">
              <w:rPr>
                <w:rFonts w:ascii="Times New Roman CYR" w:hAnsi="Times New Roman CYR" w:cs="Times New Roman CYR"/>
                <w:sz w:val="24"/>
                <w:szCs w:val="24"/>
              </w:rPr>
              <w:t>ітного періоду</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4) відомості про структуру іпотечного пок</w:t>
            </w:r>
            <w:r w:rsidRPr="0034407B">
              <w:rPr>
                <w:rFonts w:ascii="Times New Roman CYR" w:hAnsi="Times New Roman CYR" w:cs="Times New Roman CYR"/>
                <w:sz w:val="24"/>
                <w:szCs w:val="24"/>
              </w:rPr>
              <w:t>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39. Інформація про випуски іпотеч</w:t>
            </w:r>
            <w:r w:rsidRPr="0034407B">
              <w:rPr>
                <w:rFonts w:ascii="Times New Roman CYR" w:hAnsi="Times New Roman CYR" w:cs="Times New Roman CYR"/>
                <w:sz w:val="24"/>
                <w:szCs w:val="24"/>
              </w:rPr>
              <w:t>них сертифікатів</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4407B">
        <w:tblPrEx>
          <w:tblCellMar>
            <w:top w:w="0" w:type="dxa"/>
            <w:bottom w:w="0" w:type="dxa"/>
          </w:tblCellMar>
        </w:tblPrEx>
        <w:trPr>
          <w:trHeight w:val="200"/>
        </w:trPr>
        <w:tc>
          <w:tcPr>
            <w:tcW w:w="9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4407B">
        <w:tblPrEx>
          <w:tblCellMar>
            <w:top w:w="0" w:type="dxa"/>
            <w:bottom w:w="0" w:type="dxa"/>
          </w:tblCellMar>
        </w:tblPrEx>
        <w:trPr>
          <w:trHeight w:val="200"/>
        </w:trPr>
        <w:tc>
          <w:tcPr>
            <w:tcW w:w="10000" w:type="dxa"/>
            <w:gridSpan w:val="2"/>
            <w:tcBorders>
              <w:top w:val="nil"/>
              <w:left w:val="nil"/>
              <w:bottom w:val="nil"/>
              <w:right w:val="nil"/>
            </w:tcBorders>
            <w:vAlign w:val="bottom"/>
          </w:tcPr>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sidRPr="0034407B">
              <w:rPr>
                <w:rFonts w:ascii="Times New Roman CYR" w:hAnsi="Times New Roman CYR" w:cs="Times New Roman CYR"/>
                <w:sz w:val="24"/>
                <w:szCs w:val="24"/>
              </w:rPr>
              <w:t>46. Примітки:</w:t>
            </w: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sidRPr="0034407B">
              <w:rPr>
                <w:rFonts w:ascii="Times New Roman CYR" w:hAnsi="Times New Roman CYR" w:cs="Times New Roman CYR"/>
                <w:sz w:val="24"/>
                <w:szCs w:val="24"/>
              </w:rPr>
              <w:t>Товариство не здiйснювало публiчне (вiдкрите) розмiщення цiнних п</w:t>
            </w:r>
            <w:r w:rsidRPr="0034407B">
              <w:rPr>
                <w:rFonts w:ascii="Times New Roman CYR" w:hAnsi="Times New Roman CYR" w:cs="Times New Roman CYR"/>
                <w:sz w:val="24"/>
                <w:szCs w:val="24"/>
              </w:rPr>
              <w:t xml:space="preserve">аперiв в звiтному перiодi, тому згiдно Положення "Про розкриття iнформацiї емiтентами цiнних паперiв" (рiшення НКЦПФР №2826 вiд 03.12.2013 зi змiнами) рiчна iнформацiя емiтента не включає iнформацiю i надається про: </w:t>
            </w: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sidRPr="0034407B">
              <w:rPr>
                <w:rFonts w:ascii="Times New Roman CYR" w:hAnsi="Times New Roman CYR" w:cs="Times New Roman CYR"/>
                <w:sz w:val="24"/>
                <w:szCs w:val="24"/>
              </w:rPr>
              <w:t>1.iнформацiю про одержанi лiцензiї на о</w:t>
            </w:r>
            <w:r w:rsidRPr="0034407B">
              <w:rPr>
                <w:rFonts w:ascii="Times New Roman CYR" w:hAnsi="Times New Roman CYR" w:cs="Times New Roman CYR"/>
                <w:sz w:val="24"/>
                <w:szCs w:val="24"/>
              </w:rPr>
              <w:t>кремi види дiяльностi</w:t>
            </w: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sidRPr="0034407B">
              <w:rPr>
                <w:rFonts w:ascii="Times New Roman CYR" w:hAnsi="Times New Roman CYR" w:cs="Times New Roman CYR"/>
                <w:sz w:val="24"/>
                <w:szCs w:val="24"/>
              </w:rPr>
              <w:t>2. iнформацiю щодо посади корпоративного секретаря</w:t>
            </w: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sidRPr="0034407B">
              <w:rPr>
                <w:rFonts w:ascii="Times New Roman CYR" w:hAnsi="Times New Roman CYR" w:cs="Times New Roman CYR"/>
                <w:sz w:val="24"/>
                <w:szCs w:val="24"/>
              </w:rPr>
              <w:t>3. iнформацiю про будь-якi винагороди або компенсацiї, якi мають бути виплаченi посадовим особам емiтента в разi їх звiльнення</w:t>
            </w: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sidRPr="0034407B">
              <w:rPr>
                <w:rFonts w:ascii="Times New Roman CYR" w:hAnsi="Times New Roman CYR" w:cs="Times New Roman CYR"/>
                <w:sz w:val="24"/>
                <w:szCs w:val="24"/>
              </w:rPr>
              <w:t>3. iнформацiю про змiну осiб, яким належить право голосу</w:t>
            </w:r>
            <w:r w:rsidRPr="0034407B">
              <w:rPr>
                <w:rFonts w:ascii="Times New Roman CYR" w:hAnsi="Times New Roman CYR" w:cs="Times New Roman CYR"/>
                <w:sz w:val="24"/>
                <w:szCs w:val="24"/>
              </w:rPr>
              <w:t xml:space="preserve"> за акцiями, сумарна кiлькiсть прав за якими стає бiльшою, меншою або рiвною пороговому значенню пакета акцiй</w:t>
            </w: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sidRPr="0034407B">
              <w:rPr>
                <w:rFonts w:ascii="Times New Roman CYR" w:hAnsi="Times New Roman CYR" w:cs="Times New Roman CYR"/>
                <w:sz w:val="24"/>
                <w:szCs w:val="24"/>
              </w:rPr>
              <w:t>4. iнформацiю про змiну осiб, якi є власниками фiнансових iнструментiв, пов'язаних з голосуючими акцiями акцiонерного товариства, сумарна кiлькiст</w:t>
            </w:r>
            <w:r w:rsidRPr="0034407B">
              <w:rPr>
                <w:rFonts w:ascii="Times New Roman CYR" w:hAnsi="Times New Roman CYR" w:cs="Times New Roman CYR"/>
                <w:sz w:val="24"/>
                <w:szCs w:val="24"/>
              </w:rPr>
              <w:t>ь прав за якими стає бiльшою, меншою або рiвною пороговому значенню пакета акцiй</w:t>
            </w: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sidRPr="0034407B">
              <w:rPr>
                <w:rFonts w:ascii="Times New Roman CYR" w:hAnsi="Times New Roman CYR" w:cs="Times New Roman CYR"/>
                <w:sz w:val="24"/>
                <w:szCs w:val="24"/>
              </w:rPr>
              <w:t>5. iнформацiю про забезпечення випуску боргових цiнних паперiв</w:t>
            </w: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sidRPr="0034407B">
              <w:rPr>
                <w:rFonts w:ascii="Times New Roman CYR" w:hAnsi="Times New Roman CYR" w:cs="Times New Roman CYR"/>
                <w:sz w:val="24"/>
                <w:szCs w:val="24"/>
              </w:rPr>
              <w:t>6. звiт про стан об'єкта нерухомостi (у разi емiсiї цiльових облiгацiй пiдприємств, виконання зобов'язань за яки</w:t>
            </w:r>
            <w:r w:rsidRPr="0034407B">
              <w:rPr>
                <w:rFonts w:ascii="Times New Roman CYR" w:hAnsi="Times New Roman CYR" w:cs="Times New Roman CYR"/>
                <w:sz w:val="24"/>
                <w:szCs w:val="24"/>
              </w:rPr>
              <w:t xml:space="preserve">ми здiйснюється шляхом передання об'єкта (частини об'єкта) житлового </w:t>
            </w:r>
            <w:r w:rsidRPr="0034407B">
              <w:rPr>
                <w:rFonts w:ascii="Times New Roman CYR" w:hAnsi="Times New Roman CYR" w:cs="Times New Roman CYR"/>
                <w:sz w:val="24"/>
                <w:szCs w:val="24"/>
              </w:rPr>
              <w:lastRenderedPageBreak/>
              <w:t>будiвництва)</w:t>
            </w: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sidRPr="0034407B">
              <w:rPr>
                <w:rFonts w:ascii="Times New Roman CYR" w:hAnsi="Times New Roman CYR" w:cs="Times New Roman CYR"/>
                <w:sz w:val="24"/>
                <w:szCs w:val="24"/>
              </w:rPr>
              <w:t>7. iнформацiю про вчинення значних правочинiв або правочинiв, щодо вчинення яких є заiнтересованiсть, або про попереднє надання згоди на вчинення значних правочинiв;</w:t>
            </w: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sidRPr="0034407B">
              <w:rPr>
                <w:rFonts w:ascii="Times New Roman CYR" w:hAnsi="Times New Roman CYR" w:cs="Times New Roman CYR"/>
                <w:sz w:val="24"/>
                <w:szCs w:val="24"/>
              </w:rPr>
              <w:t>8. вiдом</w:t>
            </w:r>
            <w:r w:rsidRPr="0034407B">
              <w:rPr>
                <w:rFonts w:ascii="Times New Roman CYR" w:hAnsi="Times New Roman CYR" w:cs="Times New Roman CYR"/>
                <w:sz w:val="24"/>
                <w:szCs w:val="24"/>
              </w:rPr>
              <w:t>остi про осiб, заiнтересованих у вчиненнi товариством правочинiв iз заiнтересованiстю, та обставини, iснування яких створює заiнтересованiсть</w:t>
            </w: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sidRPr="0034407B">
              <w:rPr>
                <w:rFonts w:ascii="Times New Roman CYR" w:hAnsi="Times New Roman CYR" w:cs="Times New Roman CYR"/>
                <w:sz w:val="24"/>
                <w:szCs w:val="24"/>
              </w:rPr>
              <w:t xml:space="preserve">9. аудиторський звiт незалежного аудитора, наданий за результатами аудиту фiнансової звiтностi емiтента аудитором </w:t>
            </w:r>
            <w:r w:rsidRPr="0034407B">
              <w:rPr>
                <w:rFonts w:ascii="Times New Roman CYR" w:hAnsi="Times New Roman CYR" w:cs="Times New Roman CYR"/>
                <w:sz w:val="24"/>
                <w:szCs w:val="24"/>
              </w:rPr>
              <w:t xml:space="preserve">(аудиторською фiрмою) - аудит фiнансової звiтностi за звiтний перiод не проводився </w:t>
            </w: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sidRPr="0034407B">
              <w:rPr>
                <w:rFonts w:ascii="Times New Roman CYR" w:hAnsi="Times New Roman CYR" w:cs="Times New Roman CYR"/>
                <w:sz w:val="24"/>
                <w:szCs w:val="24"/>
              </w:rPr>
              <w:t>10. рiчну фiнансову звiтнiсть поручителя (страховика/гаранта), що здiйснює забезпечення випуску боргових цiнних паперiв (за кожним суб'єктом забезпечення окремо);</w:t>
            </w: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sidRPr="0034407B">
              <w:rPr>
                <w:rFonts w:ascii="Times New Roman CYR" w:hAnsi="Times New Roman CYR" w:cs="Times New Roman CYR"/>
                <w:sz w:val="24"/>
                <w:szCs w:val="24"/>
              </w:rPr>
              <w:t>Крiм того</w:t>
            </w:r>
            <w:r w:rsidRPr="0034407B">
              <w:rPr>
                <w:rFonts w:ascii="Times New Roman CYR" w:hAnsi="Times New Roman CYR" w:cs="Times New Roman CYR"/>
                <w:sz w:val="24"/>
                <w:szCs w:val="24"/>
              </w:rPr>
              <w:t>:</w:t>
            </w: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sidRPr="0034407B">
              <w:rPr>
                <w:rFonts w:ascii="Times New Roman CYR" w:hAnsi="Times New Roman CYR" w:cs="Times New Roman CYR"/>
                <w:sz w:val="24"/>
                <w:szCs w:val="24"/>
              </w:rPr>
              <w:t>1. Iнформацiя про засновникiв Товариства не надається, тому що на дату складання звiту вони акцiями не володiють</w:t>
            </w: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sidRPr="0034407B">
              <w:rPr>
                <w:rFonts w:ascii="Times New Roman CYR" w:hAnsi="Times New Roman CYR" w:cs="Times New Roman CYR"/>
                <w:sz w:val="24"/>
                <w:szCs w:val="24"/>
              </w:rPr>
              <w:t>2. Вiдомостi щодо участi еiтента у створеннi юридичних осiб - не надаються, так як емiтент не створював юридичних осiб, Товариство не входит</w:t>
            </w:r>
            <w:r w:rsidRPr="0034407B">
              <w:rPr>
                <w:rFonts w:ascii="Times New Roman CYR" w:hAnsi="Times New Roman CYR" w:cs="Times New Roman CYR"/>
                <w:sz w:val="24"/>
                <w:szCs w:val="24"/>
              </w:rPr>
              <w:t>ь до будь-яких об`єднань пiдприємств .</w:t>
            </w: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sidRPr="0034407B">
              <w:rPr>
                <w:rFonts w:ascii="Times New Roman CYR" w:hAnsi="Times New Roman CYR" w:cs="Times New Roman CYR"/>
                <w:sz w:val="24"/>
                <w:szCs w:val="24"/>
              </w:rPr>
              <w:t>4. Iнформацiя про рейтингове агентство не заповнюється : Товариство не користувалось послугами рейтингових агенств, оскiльки емiтент не має державної частки у статутному капiталi, не займає монопольне становище на рин</w:t>
            </w:r>
            <w:r w:rsidRPr="0034407B">
              <w:rPr>
                <w:rFonts w:ascii="Times New Roman CYR" w:hAnsi="Times New Roman CYR" w:cs="Times New Roman CYR"/>
                <w:sz w:val="24"/>
                <w:szCs w:val="24"/>
              </w:rPr>
              <w:t>ку та не має стратегiчного значення для економiки та безпеки держави.</w:t>
            </w: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sidRPr="0034407B">
              <w:rPr>
                <w:rFonts w:ascii="Times New Roman CYR" w:hAnsi="Times New Roman CYR" w:cs="Times New Roman CYR"/>
                <w:sz w:val="24"/>
                <w:szCs w:val="24"/>
              </w:rPr>
              <w:t>5. Звiт про стан об'єкта нерухомостi не надається, так як Товариство не випускало цiльовi облiгацiї, виконання за якими здiйснюєтья шляхом передачi об'єкта (його частини) житлового будiв</w:t>
            </w:r>
            <w:r w:rsidRPr="0034407B">
              <w:rPr>
                <w:rFonts w:ascii="Times New Roman CYR" w:hAnsi="Times New Roman CYR" w:cs="Times New Roman CYR"/>
                <w:sz w:val="24"/>
                <w:szCs w:val="24"/>
              </w:rPr>
              <w:t>ництва.</w:t>
            </w: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sidRPr="0034407B">
              <w:rPr>
                <w:rFonts w:ascii="Times New Roman CYR" w:hAnsi="Times New Roman CYR" w:cs="Times New Roman CYR"/>
                <w:sz w:val="24"/>
                <w:szCs w:val="24"/>
              </w:rPr>
              <w:t>6. Власнi цiннi папери Товариством, в т .ч. вiдповiдно до вимог статей 68, 69 Закону України "Про акцiонернi товариства" не викупались протягом звiтного перiоду - iнформацiя не надається.</w:t>
            </w: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sidRPr="0034407B">
              <w:rPr>
                <w:rFonts w:ascii="Times New Roman CYR" w:hAnsi="Times New Roman CYR" w:cs="Times New Roman CYR"/>
                <w:sz w:val="24"/>
                <w:szCs w:val="24"/>
              </w:rPr>
              <w:t>7. Товариство не випускало iпотечнi облiгацiї, процентнi обл</w:t>
            </w:r>
            <w:r w:rsidRPr="0034407B">
              <w:rPr>
                <w:rFonts w:ascii="Times New Roman CYR" w:hAnsi="Times New Roman CYR" w:cs="Times New Roman CYR"/>
                <w:sz w:val="24"/>
                <w:szCs w:val="24"/>
              </w:rPr>
              <w:t>iгацiї, дисконтнi облiгацiї , похiднi цiннi папери та iншi цiннi папери, емiсiя яких пiдлягає реєстрацiї - iнформацiя не надається.</w:t>
            </w: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sidRPr="0034407B">
              <w:rPr>
                <w:rFonts w:ascii="Times New Roman CYR" w:hAnsi="Times New Roman CYR" w:cs="Times New Roman CYR"/>
                <w:sz w:val="24"/>
                <w:szCs w:val="24"/>
              </w:rPr>
              <w:t>8. Борговi цiннi папери Товариством не випускалися, та гарантiями третiх осiб не користувалось - iнформацiя не надається.</w:t>
            </w: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sidRPr="0034407B">
              <w:rPr>
                <w:rFonts w:ascii="Times New Roman CYR" w:hAnsi="Times New Roman CYR" w:cs="Times New Roman CYR"/>
                <w:sz w:val="24"/>
                <w:szCs w:val="24"/>
              </w:rPr>
              <w:t>9.</w:t>
            </w:r>
            <w:r w:rsidRPr="0034407B">
              <w:rPr>
                <w:rFonts w:ascii="Times New Roman CYR" w:hAnsi="Times New Roman CYR" w:cs="Times New Roman CYR"/>
                <w:sz w:val="24"/>
                <w:szCs w:val="24"/>
              </w:rPr>
              <w:t xml:space="preserve"> Зобов'язання емiтента за кожним випуском облiгацiй, за iпотечними цiнними паперами, за iншими ЦП (у тому числi за похiдними цiнними паперами), за сертифiкатами ФОН та за фiнансовими iнвестицiями в корпоративнi права вiдсутнi - iнформацiя не надається.</w:t>
            </w: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sidRPr="0034407B">
              <w:rPr>
                <w:rFonts w:ascii="Times New Roman CYR" w:hAnsi="Times New Roman CYR" w:cs="Times New Roman CYR"/>
                <w:sz w:val="24"/>
                <w:szCs w:val="24"/>
              </w:rPr>
              <w:t>10.</w:t>
            </w:r>
            <w:r w:rsidRPr="0034407B">
              <w:rPr>
                <w:rFonts w:ascii="Times New Roman CYR" w:hAnsi="Times New Roman CYR" w:cs="Times New Roman CYR"/>
                <w:sz w:val="24"/>
                <w:szCs w:val="24"/>
              </w:rPr>
              <w:t xml:space="preserve"> Iнформацiя про склад i структуру iпотечного покриття, Iнформацiя про наявнiсть прострочених боржником строкiв сплати платежiв за кредитними договорами, права вимоги за якими забезпечено iпотеками, якi включено до складу iпотечного покриття, Iнформацiя про</w:t>
            </w:r>
            <w:r w:rsidRPr="0034407B">
              <w:rPr>
                <w:rFonts w:ascii="Times New Roman CYR" w:hAnsi="Times New Roman CYR" w:cs="Times New Roman CYR"/>
                <w:sz w:val="24"/>
                <w:szCs w:val="24"/>
              </w:rPr>
              <w:t xml:space="preserve"> випуски iпотечних сертифiкатiв, Iнформацiя щодо реєстру iпотечних активiв, Основнi вiдомостi про ФОН, про випуски сертифiкатiв ФОН - не надається, так як така iнформацiя не виникала, Товариство не є емiтентом iпотечних облiгацiй, iпотечних сертифiкатiв та</w:t>
            </w:r>
            <w:r w:rsidRPr="0034407B">
              <w:rPr>
                <w:rFonts w:ascii="Times New Roman CYR" w:hAnsi="Times New Roman CYR" w:cs="Times New Roman CYR"/>
                <w:sz w:val="24"/>
                <w:szCs w:val="24"/>
              </w:rPr>
              <w:t xml:space="preserve"> сертифiкатiв ФОН. </w:t>
            </w: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sidRPr="0034407B">
              <w:rPr>
                <w:rFonts w:ascii="Times New Roman CYR" w:hAnsi="Times New Roman CYR" w:cs="Times New Roman CYR"/>
                <w:sz w:val="24"/>
                <w:szCs w:val="24"/>
              </w:rPr>
              <w:t>12. Iнформацiя про наявнiсть фiлiалiв та iнших вiдокремлених структурних пiдроздiлiв емiтента не надається в зв'язку з їх вiдсутнiтю.</w:t>
            </w: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sidRPr="0034407B">
              <w:rPr>
                <w:rFonts w:ascii="Times New Roman CYR" w:hAnsi="Times New Roman CYR" w:cs="Times New Roman CYR"/>
                <w:sz w:val="24"/>
                <w:szCs w:val="24"/>
              </w:rPr>
              <w:t xml:space="preserve">14. Iнформацiя про загальну кiлькiсть голосуючих акцiй та кiлькiсть голосуючих акцiй, права голосу за </w:t>
            </w:r>
            <w:r w:rsidRPr="0034407B">
              <w:rPr>
                <w:rFonts w:ascii="Times New Roman CYR" w:hAnsi="Times New Roman CYR" w:cs="Times New Roman CYR"/>
                <w:sz w:val="24"/>
                <w:szCs w:val="24"/>
              </w:rPr>
              <w:t>якими обмежено, а також кiлькiсть голосуючих акцiй, права голосу за якими за результатами обмеження таких прав передано iншiй особi не надається, тому  що обмеження у голосуючих акцiй вiдсутнi</w:t>
            </w: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sidRPr="0034407B">
              <w:rPr>
                <w:rFonts w:ascii="Times New Roman CYR" w:hAnsi="Times New Roman CYR" w:cs="Times New Roman CYR"/>
                <w:sz w:val="24"/>
                <w:szCs w:val="24"/>
              </w:rPr>
              <w:t>15.. Iнформацiя про будь-якi обмеження щодо обiгу цiнних паперi</w:t>
            </w:r>
            <w:r w:rsidRPr="0034407B">
              <w:rPr>
                <w:rFonts w:ascii="Times New Roman CYR" w:hAnsi="Times New Roman CYR" w:cs="Times New Roman CYR"/>
                <w:sz w:val="24"/>
                <w:szCs w:val="24"/>
              </w:rPr>
              <w:t>в емiтента, в тому числi необхiднiсть отримання вiд емiтента або iнших власникiв цiнних паперiв згоди на вiдчуження таких ЦП не надається, тому що такi обмеження вiдсутнi.</w:t>
            </w: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sidRPr="0034407B">
              <w:rPr>
                <w:rFonts w:ascii="Times New Roman CYR" w:hAnsi="Times New Roman CYR" w:cs="Times New Roman CYR"/>
                <w:sz w:val="24"/>
                <w:szCs w:val="24"/>
              </w:rPr>
              <w:t>16). Iнформацiя про судовi справи емiтента вiдсутня, тому що емiтент та /або посадов</w:t>
            </w:r>
            <w:r w:rsidRPr="0034407B">
              <w:rPr>
                <w:rFonts w:ascii="Times New Roman CYR" w:hAnsi="Times New Roman CYR" w:cs="Times New Roman CYR"/>
                <w:sz w:val="24"/>
                <w:szCs w:val="24"/>
              </w:rPr>
              <w:t xml:space="preserve">i особи </w:t>
            </w:r>
            <w:r w:rsidRPr="0034407B">
              <w:rPr>
                <w:rFonts w:ascii="Times New Roman CYR" w:hAnsi="Times New Roman CYR" w:cs="Times New Roman CYR"/>
                <w:sz w:val="24"/>
                <w:szCs w:val="24"/>
              </w:rPr>
              <w:lastRenderedPageBreak/>
              <w:t>не виступали стороною в судi на кiнець звiтного перiоду, позовнi вимоги яких складають 1% та бiльше активiв емiтента</w:t>
            </w: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sidRPr="0034407B">
              <w:rPr>
                <w:rFonts w:ascii="Times New Roman CYR" w:hAnsi="Times New Roman CYR" w:cs="Times New Roman CYR"/>
                <w:sz w:val="24"/>
                <w:szCs w:val="24"/>
              </w:rPr>
              <w:t xml:space="preserve">17) Iнформацiя про наявнiсть у власностi працiвникiв емiтента цiнних паперiв (крiм акцiй) не надається, тому такi ЦП та особи вiдсутнi. </w:t>
            </w: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sidRPr="0034407B">
              <w:rPr>
                <w:rFonts w:ascii="Times New Roman CYR" w:hAnsi="Times New Roman CYR" w:cs="Times New Roman CYR"/>
                <w:sz w:val="24"/>
                <w:szCs w:val="24"/>
              </w:rPr>
              <w:t xml:space="preserve">18) Iнформацiя про акцiонернi або корпоративнi договори, укладенi акцiонерами (учасниками) такого емiтента, вiдсутня в </w:t>
            </w:r>
            <w:r w:rsidRPr="0034407B">
              <w:rPr>
                <w:rFonts w:ascii="Times New Roman CYR" w:hAnsi="Times New Roman CYR" w:cs="Times New Roman CYR"/>
                <w:sz w:val="24"/>
                <w:szCs w:val="24"/>
              </w:rPr>
              <w:t>емiтента i не надається;</w:t>
            </w: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sidRPr="0034407B">
              <w:rPr>
                <w:rFonts w:ascii="Times New Roman CYR" w:hAnsi="Times New Roman CYR" w:cs="Times New Roman CYR"/>
                <w:sz w:val="24"/>
                <w:szCs w:val="24"/>
              </w:rPr>
              <w:t>19) Iнформацiя про будь-якi договори та/або правочини, умовою чинностi яких є незмiннiсть осiб, якi здiйснюють контроль над емiтентом - не надається в зв'язку з їх вiдсутнiстю</w:t>
            </w: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sidRPr="0034407B">
              <w:rPr>
                <w:rFonts w:ascii="Times New Roman CYR" w:hAnsi="Times New Roman CYR" w:cs="Times New Roman CYR"/>
                <w:sz w:val="24"/>
                <w:szCs w:val="24"/>
              </w:rPr>
              <w:t>20) iнформацiя про змiну акцiонерiв, яким належать голо</w:t>
            </w:r>
            <w:r w:rsidRPr="0034407B">
              <w:rPr>
                <w:rFonts w:ascii="Times New Roman CYR" w:hAnsi="Times New Roman CYR" w:cs="Times New Roman CYR"/>
                <w:sz w:val="24"/>
                <w:szCs w:val="24"/>
              </w:rPr>
              <w:t>суючi акцiї, розмiр пакета яких стає бiльшим, меншим або рiвним пороговому значенню пакета акцiй не надається, тому що в звiтному перiодi таких змiн не було.</w:t>
            </w: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sidRPr="0034407B">
              <w:rPr>
                <w:rFonts w:ascii="Times New Roman CYR" w:hAnsi="Times New Roman CYR" w:cs="Times New Roman CYR"/>
                <w:sz w:val="24"/>
                <w:szCs w:val="24"/>
              </w:rPr>
              <w:t>21) Iнформацiя про штрафнi санкцiї емiтента, накладенi органами державної влади у звiтному перiодi</w:t>
            </w:r>
            <w:r w:rsidRPr="0034407B">
              <w:rPr>
                <w:rFonts w:ascii="Times New Roman CYR" w:hAnsi="Times New Roman CYR" w:cs="Times New Roman CYR"/>
                <w:sz w:val="24"/>
                <w:szCs w:val="24"/>
              </w:rPr>
              <w:t xml:space="preserve"> вiдсутня, тому що штрафiв, в тому числi на ринку цiнних паперiв не було.</w:t>
            </w: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08" w:footer="708" w:gutter="0"/>
          <w:cols w:space="720"/>
          <w:noEndnote/>
        </w:sectPr>
      </w:pPr>
    </w:p>
    <w:p w:rsidR="00000000" w:rsidRDefault="0034407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000000" w:rsidRDefault="0034407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"ЧЕРНIГIВСЬКИЙ ЦЕГЕЛЬНИЙ ЗАВОД  № 3"</w:t>
      </w:r>
    </w:p>
    <w:p w:rsidR="00000000" w:rsidRDefault="0034407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Серія і номер свідоцтва про державн</w:t>
      </w:r>
      <w:r>
        <w:rPr>
          <w:rFonts w:ascii="Times New Roman CYR" w:hAnsi="Times New Roman CYR" w:cs="Times New Roman CYR"/>
          <w:b/>
          <w:bCs/>
          <w:sz w:val="24"/>
          <w:szCs w:val="24"/>
        </w:rPr>
        <w:t>у реєстрацію юридичної особи (за наявності)</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ААА  № 448053</w:t>
      </w:r>
    </w:p>
    <w:p w:rsidR="00000000" w:rsidRDefault="0034407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22.11.1995</w:t>
      </w:r>
    </w:p>
    <w:p w:rsidR="00000000" w:rsidRDefault="0034407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Чернігівська обл.</w:t>
      </w:r>
    </w:p>
    <w:p w:rsidR="00000000" w:rsidRDefault="0034407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319200</w:t>
      </w:r>
    </w:p>
    <w:p w:rsidR="00000000" w:rsidRDefault="0034407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34407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34407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105</w:t>
      </w:r>
    </w:p>
    <w:p w:rsidR="00000000" w:rsidRDefault="0034407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w:t>
      </w:r>
      <w:r>
        <w:rPr>
          <w:rFonts w:ascii="Times New Roman CYR" w:hAnsi="Times New Roman CYR" w:cs="Times New Roman CYR"/>
          <w:b/>
          <w:bCs/>
          <w:sz w:val="24"/>
          <w:szCs w:val="24"/>
        </w:rPr>
        <w:t>м найменування виду діяльності та коду за КВЕД</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23.32 - Виробництво цегли, черепицi та iнших будiвельних виробiв iз випаленої цегли</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49.41 - Вантажний автомобiльний транспорт</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68.20 - Надання в оренду й експлуатацiю власного чи орендованого нерухомого майн</w:t>
      </w:r>
      <w:r>
        <w:rPr>
          <w:rFonts w:ascii="Times New Roman CYR" w:hAnsi="Times New Roman CYR" w:cs="Times New Roman CYR"/>
          <w:sz w:val="24"/>
          <w:szCs w:val="24"/>
        </w:rPr>
        <w:t>а</w:t>
      </w:r>
    </w:p>
    <w:p w:rsidR="00000000" w:rsidRDefault="0034407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"Укрексiмбанк" у м. Чернiгiв</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МФО банку</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322313</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UA123223130000026003000011</w:t>
      </w:r>
      <w:r>
        <w:rPr>
          <w:rFonts w:ascii="Times New Roman CYR" w:hAnsi="Times New Roman CYR" w:cs="Times New Roman CYR"/>
          <w:sz w:val="24"/>
          <w:szCs w:val="24"/>
        </w:rPr>
        <w:t>9</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вiдсутнiй</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МФО банку</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д/н</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д/н</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000000" w:rsidRDefault="0034407B">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має в своїй структурi дочiрнiх та асоцiйованих компанiй, фiлiй та представництв. Змiни в органiзацiйнiй структурi протягом звiтного перiоду не вiдбувалися</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Cередньообл</w:t>
      </w:r>
      <w:r>
        <w:rPr>
          <w:rFonts w:ascii="Times New Roman CYR" w:hAnsi="Times New Roman CYR" w:cs="Times New Roman CYR"/>
          <w:b/>
          <w:bCs/>
          <w:sz w:val="24"/>
          <w:szCs w:val="24"/>
        </w:rPr>
        <w:t>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w:t>
      </w:r>
      <w:r>
        <w:rPr>
          <w:rFonts w:ascii="Times New Roman CYR" w:hAnsi="Times New Roman CYR" w:cs="Times New Roman CYR"/>
          <w:b/>
          <w:bCs/>
          <w:sz w:val="24"/>
          <w:szCs w:val="24"/>
        </w:rPr>
        <w:t xml:space="preserve">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w:t>
      </w:r>
      <w:r>
        <w:rPr>
          <w:rFonts w:ascii="Times New Roman CYR" w:hAnsi="Times New Roman CYR" w:cs="Times New Roman CYR"/>
          <w:b/>
          <w:bCs/>
          <w:sz w:val="24"/>
          <w:szCs w:val="24"/>
        </w:rPr>
        <w:lastRenderedPageBreak/>
        <w:t>програма емітента, спрямована на забезпечення рівня кваліфікації її працівників операційним потребам е</w:t>
      </w:r>
      <w:r>
        <w:rPr>
          <w:rFonts w:ascii="Times New Roman CYR" w:hAnsi="Times New Roman CYR" w:cs="Times New Roman CYR"/>
          <w:b/>
          <w:bCs/>
          <w:sz w:val="24"/>
          <w:szCs w:val="24"/>
        </w:rPr>
        <w:t>мітента</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Середньооблiкова чисельнiсть штатних працiвникiв особового складу - 112 осiб (в 2018 -115 осiб). Середньооблiкова чисельнiсть позаштатних працiвникiв, сумiсникiв   працюючих на умовах неповного робочого дня - немає. Середня кiлькiсть осiб за рiк - </w:t>
      </w:r>
      <w:r>
        <w:rPr>
          <w:rFonts w:ascii="Times New Roman CYR" w:hAnsi="Times New Roman CYR" w:cs="Times New Roman CYR"/>
          <w:sz w:val="24"/>
          <w:szCs w:val="24"/>
        </w:rPr>
        <w:t>105.  Фонд оплати працi - 8984 тис. грн. У порiвняннi з 2018 роком (8608 тис. грн.) фонд оплати працi збiльшився на 376 тис. грн (4,36%) в зв'язку з пiдвищенням мiнiмальної заробiтної плати . Проводиться полiтика щодо пiдвищення квалiфiкацiї кадрiв для заб</w:t>
      </w:r>
      <w:r>
        <w:rPr>
          <w:rFonts w:ascii="Times New Roman CYR" w:hAnsi="Times New Roman CYR" w:cs="Times New Roman CYR"/>
          <w:sz w:val="24"/>
          <w:szCs w:val="24"/>
        </w:rPr>
        <w:t>езпечення рiвня квалiфiкацiї працiвникiв операцiйним потребам товариства в тому числi через самоосвiту. У разi необхiдностi працiвники проходять курси пiдвищення квалiфiкацiї згiдно чинного законодавства, в тому числi навчання з питань пожежно-технiчного м</w:t>
      </w:r>
      <w:r>
        <w:rPr>
          <w:rFonts w:ascii="Times New Roman CYR" w:hAnsi="Times New Roman CYR" w:cs="Times New Roman CYR"/>
          <w:sz w:val="24"/>
          <w:szCs w:val="24"/>
        </w:rPr>
        <w:t>iнiмуму для працiвникiв, навчання з питань пожежної безпеки посадових осiб пiдприємств.</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w:t>
      </w:r>
      <w:r>
        <w:rPr>
          <w:rFonts w:ascii="Times New Roman CYR" w:hAnsi="Times New Roman CYR" w:cs="Times New Roman CYR"/>
          <w:b/>
          <w:bCs/>
          <w:sz w:val="24"/>
          <w:szCs w:val="24"/>
        </w:rPr>
        <w:t xml:space="preserve"> емітента у відповідному об'єднанні, позиції емітента в структурі об'єднання</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входить до будь-яких об'єднань пiдприємств.</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проводить з іншими організаціями, підприємствами, установами, при цьому вказуються сума вкл</w:t>
      </w:r>
      <w:r>
        <w:rPr>
          <w:rFonts w:ascii="Times New Roman CYR" w:hAnsi="Times New Roman CYR" w:cs="Times New Roman CYR"/>
          <w:b/>
          <w:bCs/>
          <w:sz w:val="24"/>
          <w:szCs w:val="24"/>
        </w:rPr>
        <w:t>адів, мета вкладів (отримання прибутку, інші цілі) та отриманий фінансовий результат за звітний рік по кожному виду спільної діяльності</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проводить спiльну дiяльнiсть з iншими органiзацiями, пiдприємствами, установами.</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w:t>
      </w:r>
      <w:r>
        <w:rPr>
          <w:rFonts w:ascii="Times New Roman CYR" w:hAnsi="Times New Roman CYR" w:cs="Times New Roman CYR"/>
          <w:b/>
          <w:bCs/>
          <w:sz w:val="24"/>
          <w:szCs w:val="24"/>
        </w:rPr>
        <w:t>організації з боку третіх осіб, що мали місце протягом звітного періоду, умови та результати цих пропозицій</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Пропозицiї щодо реорганiзацiї з боку третiх осiб протягом року не надходили</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Опис обраної облікової політики (метод нарахування амортизації, метод </w:t>
      </w:r>
      <w:r>
        <w:rPr>
          <w:rFonts w:ascii="Times New Roman CYR" w:hAnsi="Times New Roman CYR" w:cs="Times New Roman CYR"/>
          <w:b/>
          <w:bCs/>
          <w:sz w:val="24"/>
          <w:szCs w:val="24"/>
        </w:rPr>
        <w:t>оцінки вартості запасів, метод обліку та оцінки вартості фінансових інвестицій тощо)</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Облiкова полiтика була незмiнна. </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Основою облiкової полiтики Товариства у звiтному роцi є Закон України "Про бухгалтерський облiк та фiнансову звiтнiсть в Українi", нацiон</w:t>
      </w:r>
      <w:r>
        <w:rPr>
          <w:rFonts w:ascii="Times New Roman CYR" w:hAnsi="Times New Roman CYR" w:cs="Times New Roman CYR"/>
          <w:sz w:val="24"/>
          <w:szCs w:val="24"/>
        </w:rPr>
        <w:t xml:space="preserve">альнi Положення (Стандарти) бухгалтерського облiку та внутрiшнi документи Товариства (наказ про облiкову полiтику, iнш.). </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Облiкова полiтика Товариства базується на основних принципах бухгалтерського облiку, викладених в Законi України "Про бухгалтерський </w:t>
      </w:r>
      <w:r>
        <w:rPr>
          <w:rFonts w:ascii="Times New Roman CYR" w:hAnsi="Times New Roman CYR" w:cs="Times New Roman CYR"/>
          <w:sz w:val="24"/>
          <w:szCs w:val="24"/>
        </w:rPr>
        <w:t>облiк та фiнансову звiтнiсть в Українi".</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Фiнансова звiтнiсть складається вiдповiдно до принципiв пiдготовки фiнансової звiтностi, викладених у НП(С)БО №1 "Загальнi вимоги до фiнансової звiтностi" та П(С)БО №25 "Фiнансовий звiт суб'єкта малого пiдприємництв</w:t>
      </w:r>
      <w:r>
        <w:rPr>
          <w:rFonts w:ascii="Times New Roman CYR" w:hAnsi="Times New Roman CYR" w:cs="Times New Roman CYR"/>
          <w:sz w:val="24"/>
          <w:szCs w:val="24"/>
        </w:rPr>
        <w:t>а"</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веденнi облiкових записiв, використовується "План рахункiв бухгалтерського облiку активiв, капiталу, зобов'язань та господарських операцiй пiдприємств i органiзацiй" затверджений наказом Мiнфiну України вiд 30.11.99р. №291 та "Iнструкцiя про застосуван</w:t>
      </w:r>
      <w:r>
        <w:rPr>
          <w:rFonts w:ascii="Times New Roman CYR" w:hAnsi="Times New Roman CYR" w:cs="Times New Roman CYR"/>
          <w:sz w:val="24"/>
          <w:szCs w:val="24"/>
        </w:rPr>
        <w:t>ня плану рахункiв"</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створеннi, прийняттi, вiдображеннi в бухгалтерському облiку i зберiганнi первинних документiв та регiстрiв бухгалтерського облiку використовується "Положення про документальне забезпечення записiв в бухгалтерському облiку" затверджен</w:t>
      </w:r>
      <w:r>
        <w:rPr>
          <w:rFonts w:ascii="Times New Roman CYR" w:hAnsi="Times New Roman CYR" w:cs="Times New Roman CYR"/>
          <w:sz w:val="24"/>
          <w:szCs w:val="24"/>
        </w:rPr>
        <w:t>ого наказом Мiнфiну України вiд 24.05.1995р. №88 (iз змiнами).</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забезпечення достовiрностi даних бухгалтерського облiку й звiтностi проводиться iнвентаризацiя активiв i зобов'язань, вiдповiдно до "Положення про iнвентаризацiю активiв та зобов'язань", за</w:t>
      </w:r>
      <w:r>
        <w:rPr>
          <w:rFonts w:ascii="Times New Roman CYR" w:hAnsi="Times New Roman CYR" w:cs="Times New Roman CYR"/>
          <w:sz w:val="24"/>
          <w:szCs w:val="24"/>
        </w:rPr>
        <w:t>твердженого наказом Мiнiстерства фiнансiв України вiд 02.09.2014 року № 879.</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Вартiсна ознака предметiв, що вiдносяться до основних засобiв, прийнята в розмiрi, що перевищує 6 000 грн. без ПДВ</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Строк корисного використання (експлуатацiї) основних засобiв та </w:t>
      </w:r>
      <w:r>
        <w:rPr>
          <w:rFonts w:ascii="Times New Roman CYR" w:hAnsi="Times New Roman CYR" w:cs="Times New Roman CYR"/>
          <w:sz w:val="24"/>
          <w:szCs w:val="24"/>
        </w:rPr>
        <w:t>нематерiальних активiв зазначається в окремо для кожного активу при зарахуваннi такого активу на Баланс.</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Строки корисного використання основних засобiв визначаються з урахуванням мiнiмально допустимих строкiв корисного використання основних засобiв, встано</w:t>
      </w:r>
      <w:r>
        <w:rPr>
          <w:rFonts w:ascii="Times New Roman CYR" w:hAnsi="Times New Roman CYR" w:cs="Times New Roman CYR"/>
          <w:sz w:val="24"/>
          <w:szCs w:val="24"/>
        </w:rPr>
        <w:t>влених податковим законодавством.</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основних засобiв (крiм iнших необоротних матерiальних активiв) нараховується прямолiнiйним методом.</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нематерiальних активiв нараховується прямолiнiйним методом.</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малоцiнних необоротних мат</w:t>
      </w:r>
      <w:r>
        <w:rPr>
          <w:rFonts w:ascii="Times New Roman CYR" w:hAnsi="Times New Roman CYR" w:cs="Times New Roman CYR"/>
          <w:sz w:val="24"/>
          <w:szCs w:val="24"/>
        </w:rPr>
        <w:t>ерiальних активiв i бiблiотечних фондiв нараховується у першому мiсяцi використання об'єкта в розмiрi 100 вiдсоткiв його вартостi, яка амортизується.</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Вартiсна ознака предметiв, що вiдносяться до малоцiнних необоротних матерiальних активiв прийнята в розмiр</w:t>
      </w:r>
      <w:r>
        <w:rPr>
          <w:rFonts w:ascii="Times New Roman CYR" w:hAnsi="Times New Roman CYR" w:cs="Times New Roman CYR"/>
          <w:sz w:val="24"/>
          <w:szCs w:val="24"/>
        </w:rPr>
        <w:t>i, що не перевищує 6 000 грн. без ПДВ</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Вартiсна ознака предметiв, що вiдносяться до малоцiнних швидкозношуваних предметiв прийнята в розмiрi, що не перевищує 2500,00 грн. без ПДВ.</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Лiквiдацiйна вартiсть основних засобiв i нематерiальних активiв дорiвнює нулю</w:t>
      </w:r>
      <w:r>
        <w:rPr>
          <w:rFonts w:ascii="Times New Roman CYR" w:hAnsi="Times New Roman CYR" w:cs="Times New Roman CYR"/>
          <w:sz w:val="24"/>
          <w:szCs w:val="24"/>
        </w:rPr>
        <w:t>.</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Дохiд визнається пiд час збiльшення активу або зменшення зобов'язання, що зумовлює зростання власного капiталу (за винятком зростання капiталу за рахунок внескiв учасникiв пiдприємства), за умови, що оцiнка доходу може бути достовiрно визначена. </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Дохiд, </w:t>
      </w:r>
      <w:r>
        <w:rPr>
          <w:rFonts w:ascii="Times New Roman CYR" w:hAnsi="Times New Roman CYR" w:cs="Times New Roman CYR"/>
          <w:sz w:val="24"/>
          <w:szCs w:val="24"/>
        </w:rPr>
        <w:t>пов'язаний з наданням послуг, визнається виходячи зi ступеня завершеностi операцiй з надання послуг.</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вiдображаються в бухгалтерському облiку одночасно зi зменшенням активiв або збiльшенням зобов'язань.</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Витратами звiтного перiоду визнаються або змен</w:t>
      </w:r>
      <w:r>
        <w:rPr>
          <w:rFonts w:ascii="Times New Roman CYR" w:hAnsi="Times New Roman CYR" w:cs="Times New Roman CYR"/>
          <w:sz w:val="24"/>
          <w:szCs w:val="24"/>
        </w:rPr>
        <w:t>шення активiв, або збiльшення зобов'язань, що призводить до зменшення власного капiталу пiдприємства (за винятком зменшення капiталу внаслiдок його вилучення або розподiлу власниками), за умови, що цi витрати можуть бути достовiрно оцiненi.</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Облiкова полiти</w:t>
      </w:r>
      <w:r>
        <w:rPr>
          <w:rFonts w:ascii="Times New Roman CYR" w:hAnsi="Times New Roman CYR" w:cs="Times New Roman CYR"/>
          <w:sz w:val="24"/>
          <w:szCs w:val="24"/>
        </w:rPr>
        <w:t>ка Товариства може змiнюватися, тiльки якщо змiнюються статутнi вимоги, вимоги органу, який затверджує Положення (Стандарти) бухгалтерського облiку, або якщо змiни забезпечать достовiрне вiдображення подiй або операцiй у фiнансовiй звiтностi пiдприємства</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w:t>
      </w:r>
      <w:r>
        <w:rPr>
          <w:rFonts w:ascii="Times New Roman CYR" w:hAnsi="Times New Roman CYR" w:cs="Times New Roman CYR"/>
          <w:b/>
          <w:bCs/>
          <w:sz w:val="24"/>
          <w:szCs w:val="24"/>
        </w:rPr>
        <w:t xml:space="preserve">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w:t>
      </w:r>
      <w:r>
        <w:rPr>
          <w:rFonts w:ascii="Times New Roman CYR" w:hAnsi="Times New Roman CYR" w:cs="Times New Roman CYR"/>
          <w:b/>
          <w:bCs/>
          <w:sz w:val="24"/>
          <w:szCs w:val="24"/>
        </w:rPr>
        <w:t>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w:t>
      </w:r>
      <w:r>
        <w:rPr>
          <w:rFonts w:ascii="Times New Roman CYR" w:hAnsi="Times New Roman CYR" w:cs="Times New Roman CYR"/>
          <w:b/>
          <w:bCs/>
          <w:sz w:val="24"/>
          <w:szCs w:val="24"/>
        </w:rPr>
        <w:t xml:space="preserve">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w:t>
      </w:r>
      <w:r>
        <w:rPr>
          <w:rFonts w:ascii="Times New Roman CYR" w:hAnsi="Times New Roman CYR" w:cs="Times New Roman CYR"/>
          <w:b/>
          <w:bCs/>
          <w:sz w:val="24"/>
          <w:szCs w:val="24"/>
        </w:rPr>
        <w:t>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w:t>
      </w:r>
      <w:r>
        <w:rPr>
          <w:rFonts w:ascii="Times New Roman CYR" w:hAnsi="Times New Roman CYR" w:cs="Times New Roman CYR"/>
          <w:b/>
          <w:bCs/>
          <w:sz w:val="24"/>
          <w:szCs w:val="24"/>
        </w:rPr>
        <w:t xml:space="preserve"> країнах, необхідно зазначити ті країни, у яких емітентом отримано 10 або більше відсотків від загальної суми доходів за звітний рік </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Основним видом дiяльностi є виробництво цегли з випаленої глини. Сировина для виробництва - суглинок. Товариство має спецi</w:t>
      </w:r>
      <w:r>
        <w:rPr>
          <w:rFonts w:ascii="Times New Roman CYR" w:hAnsi="Times New Roman CYR" w:cs="Times New Roman CYR"/>
          <w:sz w:val="24"/>
          <w:szCs w:val="24"/>
        </w:rPr>
        <w:t>альний дозвiл Державної служби геологiї та надр України на видобування сировини для виробництва цегли на Мажугiвському родовищi  ( розташоване в Чернiгiвському районi Чернiгiвської областi) №904 вiд 30 травня 1997  року. Дозвiл чинний до 30 травня 2037 рок</w:t>
      </w:r>
      <w:r>
        <w:rPr>
          <w:rFonts w:ascii="Times New Roman CYR" w:hAnsi="Times New Roman CYR" w:cs="Times New Roman CYR"/>
          <w:sz w:val="24"/>
          <w:szCs w:val="24"/>
        </w:rPr>
        <w:t>у.</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2019 роцi дохiд вiд реалiзацiї продукцiї склав 17208 тис. грн.</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Кiлькiсть виготовленої продукцiї  в звiтному перiодi 6838 тис. шт. значно зменшилася в порiвнянi з попереднiм звiтним перiодом (8718 тис. шт.) на 21,6 % в зв'язку зi скороченням кiлькост</w:t>
      </w:r>
      <w:r>
        <w:rPr>
          <w:rFonts w:ascii="Times New Roman CYR" w:hAnsi="Times New Roman CYR" w:cs="Times New Roman CYR"/>
          <w:sz w:val="24"/>
          <w:szCs w:val="24"/>
        </w:rPr>
        <w:t>i будiвельних об'єктiв, що призвело до значного падiння попиту на будiвельнi матерiали, зокрема, цеглу.</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цей непростий час Товариство вишукує резерви для подальшого розвитку. </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Зокрема, керiвництво звертає увагу на пiдвищення якостi цегли, збiльшення виробництва цегли марки М-100, оскiльки вона бiльш затребувана на ринку будiвництва</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Функцiї управлiння ризиками в Товариствi виконує управлiнський персонал.  </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зв'язку з непередба</w:t>
      </w:r>
      <w:r>
        <w:rPr>
          <w:rFonts w:ascii="Times New Roman CYR" w:hAnsi="Times New Roman CYR" w:cs="Times New Roman CYR"/>
          <w:sz w:val="24"/>
          <w:szCs w:val="24"/>
        </w:rPr>
        <w:t>чуванiстю та неефективнiстю фiнансового ринку України, загальна програма управлiнського персоналу щодо управлiння фiнансовими ризиками зосереджена i спрямована на мiнiмiзацiю їх потенцiйного негативного впливу на фiнансовий стан Товариства.</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Суттєвий вплив</w:t>
      </w:r>
      <w:r>
        <w:rPr>
          <w:rFonts w:ascii="Times New Roman CYR" w:hAnsi="Times New Roman CYR" w:cs="Times New Roman CYR"/>
          <w:sz w:val="24"/>
          <w:szCs w:val="24"/>
        </w:rPr>
        <w:t xml:space="preserve"> на дiяльнiсть Товариства можуть мати такi ризики як:</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нестабiльнiсть та суперечливiсть законодавства;</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непередбаченi дiї державних органiв;</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нестабiльнiсть економiчної (фiнансової, податкової, зовнiшньоекономiчної, iнш.) полiтики;</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непередбачена змiна</w:t>
      </w:r>
      <w:r>
        <w:rPr>
          <w:rFonts w:ascii="Times New Roman CYR" w:hAnsi="Times New Roman CYR" w:cs="Times New Roman CYR"/>
          <w:sz w:val="24"/>
          <w:szCs w:val="24"/>
        </w:rPr>
        <w:t xml:space="preserve"> кон'юнктури внутрiшнього та/або зовнiшнього ринкiв;</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непередбаченi дiї конкурентiв</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Експорту немає, дiяльнiсть в iнших країнах не здiйснюється</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придбання або відчуження активів за останні п'ять років. Якщо підприємство планує будь-які значні інве</w:t>
      </w:r>
      <w:r>
        <w:rPr>
          <w:rFonts w:ascii="Times New Roman CYR" w:hAnsi="Times New Roman CYR" w:cs="Times New Roman CYR"/>
          <w:b/>
          <w:bCs/>
          <w:sz w:val="24"/>
          <w:szCs w:val="24"/>
        </w:rPr>
        <w:t xml:space="preserve">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 </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Значних придбань та вiдчужень основних засобiв протягом попереднiх 5 рокiв не було. </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Загалом за 2015-2019 роки придбано основних засобiв (оновлено, здійснено ремонт) на загальну суму 3041,8 тис. грн.</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постiйно оновлює основнi засоби, проводить модернiзацiю та ремонт обладнання, будiвель по мiрi необхiдностi за власнi кошти. Зн</w:t>
      </w:r>
      <w:r>
        <w:rPr>
          <w:rFonts w:ascii="Times New Roman CYR" w:hAnsi="Times New Roman CYR" w:cs="Times New Roman CYR"/>
          <w:sz w:val="24"/>
          <w:szCs w:val="24"/>
        </w:rPr>
        <w:t>ачнi iнвестицiї та придбання не плануються</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засоби емітента, включаючи об'єкти оренди та будь-які значні правочини </w:t>
      </w:r>
      <w:r>
        <w:rPr>
          <w:rFonts w:ascii="Times New Roman CYR" w:hAnsi="Times New Roman CYR" w:cs="Times New Roman CYR"/>
          <w:b/>
          <w:bCs/>
          <w:sz w:val="24"/>
          <w:szCs w:val="24"/>
        </w:rPr>
        <w:lastRenderedPageBreak/>
        <w:t xml:space="preserve">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w:t>
      </w:r>
      <w:r>
        <w:rPr>
          <w:rFonts w:ascii="Times New Roman CYR" w:hAnsi="Times New Roman CYR" w:cs="Times New Roman CYR"/>
          <w:b/>
          <w:bCs/>
          <w:sz w:val="24"/>
          <w:szCs w:val="24"/>
        </w:rPr>
        <w:t>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w:t>
      </w:r>
      <w:r>
        <w:rPr>
          <w:rFonts w:ascii="Times New Roman CYR" w:hAnsi="Times New Roman CYR" w:cs="Times New Roman CYR"/>
          <w:b/>
          <w:bCs/>
          <w:sz w:val="24"/>
          <w:szCs w:val="24"/>
        </w:rPr>
        <w:t>озні дати початку та закінчення діяльності та очікуване зростання виробничих потужностей після її завершення</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Орендованими основними засобами Товариство не користується. Основнi засоби використовуються за призначенням. Обмеження на використання основних зас</w:t>
      </w:r>
      <w:r>
        <w:rPr>
          <w:rFonts w:ascii="Times New Roman CYR" w:hAnsi="Times New Roman CYR" w:cs="Times New Roman CYR"/>
          <w:sz w:val="24"/>
          <w:szCs w:val="24"/>
        </w:rPr>
        <w:t>обiв вiдсутнi.</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Первiсна вартiсть основних засобiв на 31.12.2018 року становить 7361тис. грн., на 31.12.2019 - 7943 , знос на кiнець перiоду   6352 тис. грн. </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Ступiнь зносу основних засобiв - 79,97%, ступiнь використання - 20,03%.</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Спосiб утримання активiв п</w:t>
      </w:r>
      <w:r>
        <w:rPr>
          <w:rFonts w:ascii="Times New Roman CYR" w:hAnsi="Times New Roman CYR" w:cs="Times New Roman CYR"/>
          <w:sz w:val="24"/>
          <w:szCs w:val="24"/>
        </w:rPr>
        <w:t xml:space="preserve">олягає в тому, що активи пiдприємства щорiчно iнвентаризуються, їх вартiсть вiдображається в балансi пiдприємства. Основнi засоби знаходяться за мiсцезнаходженням пiдприємства. </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Придбанi (створенi) основнi засоби зараховуються на баланс за первiсною вартiс</w:t>
      </w:r>
      <w:r>
        <w:rPr>
          <w:rFonts w:ascii="Times New Roman CYR" w:hAnsi="Times New Roman CYR" w:cs="Times New Roman CYR"/>
          <w:sz w:val="24"/>
          <w:szCs w:val="24"/>
        </w:rPr>
        <w:t xml:space="preserve">тю. </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Первiсна вартiсть основних засобiв збiльшується на суму витрат, пов'язаних з полiпшенням об'єкта (модернiзацiя, модифiкацiя, добудова, дообладнання, реконструкцiя тощо), що призводить до збiльшення майбутнiх економiчних вигод, первiсно очiкуваних вiд </w:t>
      </w:r>
      <w:r>
        <w:rPr>
          <w:rFonts w:ascii="Times New Roman CYR" w:hAnsi="Times New Roman CYR" w:cs="Times New Roman CYR"/>
          <w:sz w:val="24"/>
          <w:szCs w:val="24"/>
        </w:rPr>
        <w:t>використання об'єкта. Товариство постiйно iнвестує в основнi засоби з метою вдосконалення виробничого процесу та пiдвищення якостi продукцiї.</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Плани капiтального будiвництва у товариства вiдсутнi. Екологiчнi питання суттєвого впливу не мають.</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w:t>
      </w:r>
      <w:r>
        <w:rPr>
          <w:rFonts w:ascii="Times New Roman CYR" w:hAnsi="Times New Roman CYR" w:cs="Times New Roman CYR"/>
          <w:b/>
          <w:bCs/>
          <w:sz w:val="24"/>
          <w:szCs w:val="24"/>
        </w:rPr>
        <w:t>і впливають на діяльність емітента; ступінь залежності від законодавчих або економічних обмежень</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дiяльнiсть пiдприємства впливають такi фактори ризику:</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нестабiльнiсть законодавчої бази, потенцiйна можливiсть несподiваних змiн в полiтицi оподаткування </w:t>
      </w:r>
      <w:r>
        <w:rPr>
          <w:rFonts w:ascii="Times New Roman CYR" w:hAnsi="Times New Roman CYR" w:cs="Times New Roman CYR"/>
          <w:sz w:val="24"/>
          <w:szCs w:val="24"/>
        </w:rPr>
        <w:t>та кредитно-фiнансової полiтики держави.</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Фiнансування дiяльностi здiйснюєть</w:t>
      </w:r>
      <w:r>
        <w:rPr>
          <w:rFonts w:ascii="Times New Roman CYR" w:hAnsi="Times New Roman CYR" w:cs="Times New Roman CYR"/>
          <w:sz w:val="24"/>
          <w:szCs w:val="24"/>
        </w:rPr>
        <w:t>ся за рахунок власного капiталу. Робочого капiталу достатньо для фiнансування поточних потреб Товариства</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w:t>
      </w:r>
      <w:r>
        <w:rPr>
          <w:rFonts w:ascii="Times New Roman CYR" w:hAnsi="Times New Roman CYR" w:cs="Times New Roman CYR"/>
          <w:b/>
          <w:bCs/>
          <w:sz w:val="24"/>
          <w:szCs w:val="24"/>
        </w:rPr>
        <w:t xml:space="preserve"> договорів</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кiнець звiтного перiоду укладених але не виконаних договорiв у товариства немає.</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w:t>
      </w:r>
      <w:r>
        <w:rPr>
          <w:rFonts w:ascii="Times New Roman CYR" w:hAnsi="Times New Roman CYR" w:cs="Times New Roman CYR"/>
          <w:b/>
          <w:bCs/>
          <w:sz w:val="24"/>
          <w:szCs w:val="24"/>
        </w:rPr>
        <w:t xml:space="preserve"> можуть вплинути на діяльність емітента в майбутньому)</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Iстотнi фактори, що можуть вплинути на дiяльнiсть емiтента в майбутньому мають загальнодержавний характер. </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дослідження та ро</w:t>
      </w:r>
      <w:r>
        <w:rPr>
          <w:rFonts w:ascii="Times New Roman CYR" w:hAnsi="Times New Roman CYR" w:cs="Times New Roman CYR"/>
          <w:b/>
          <w:bCs/>
          <w:sz w:val="24"/>
          <w:szCs w:val="24"/>
        </w:rPr>
        <w:t>зробку за звітний рік</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Дослiдження та розробки у звiтному роцi на пiдприємствi не проводились.</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фінансового стану та результатів діяльності емітента, у тому числі,</w:t>
      </w:r>
      <w:r>
        <w:rPr>
          <w:rFonts w:ascii="Times New Roman CYR" w:hAnsi="Times New Roman CYR" w:cs="Times New Roman CYR"/>
          <w:b/>
          <w:bCs/>
          <w:sz w:val="24"/>
          <w:szCs w:val="24"/>
        </w:rPr>
        <w:t xml:space="preserve"> за наявності, інформацію про результати та аналіз господарювання емітента за останні три роки у формі аналітичної довідки в довільній формі</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Iнформацiю про фiнансовий стан Товариства за останнi 3 роки можна знайти в засобах масової iнформацiї. Iншої iнфор</w:t>
      </w:r>
      <w:r>
        <w:rPr>
          <w:rFonts w:ascii="Times New Roman CYR" w:hAnsi="Times New Roman CYR" w:cs="Times New Roman CYR"/>
          <w:sz w:val="24"/>
          <w:szCs w:val="24"/>
        </w:rPr>
        <w:t>мацiї, яка мала б суттєве значення для потенцiйного iнвестора, немає.</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2820"/>
        <w:gridCol w:w="5245"/>
      </w:tblGrid>
      <w:tr w:rsidR="00000000" w:rsidRPr="0034407B" w:rsidTr="005D7926">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rPr>
            </w:pPr>
            <w:r w:rsidRPr="0034407B">
              <w:rPr>
                <w:rFonts w:ascii="Times New Roman CYR" w:hAnsi="Times New Roman CYR" w:cs="Times New Roman CYR"/>
                <w:b/>
                <w:bCs/>
              </w:rPr>
              <w:t>Орган управління</w:t>
            </w:r>
          </w:p>
        </w:tc>
        <w:tc>
          <w:tcPr>
            <w:tcW w:w="282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rPr>
            </w:pPr>
            <w:r w:rsidRPr="0034407B">
              <w:rPr>
                <w:rFonts w:ascii="Times New Roman CYR" w:hAnsi="Times New Roman CYR" w:cs="Times New Roman CYR"/>
                <w:b/>
                <w:bCs/>
              </w:rPr>
              <w:t>Структура</w:t>
            </w:r>
          </w:p>
        </w:tc>
        <w:tc>
          <w:tcPr>
            <w:tcW w:w="5245"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rPr>
            </w:pPr>
            <w:r w:rsidRPr="0034407B">
              <w:rPr>
                <w:rFonts w:ascii="Times New Roman CYR" w:hAnsi="Times New Roman CYR" w:cs="Times New Roman CYR"/>
                <w:b/>
                <w:bCs/>
              </w:rPr>
              <w:t>Персональний склад</w:t>
            </w:r>
          </w:p>
        </w:tc>
      </w:tr>
      <w:tr w:rsidR="00000000" w:rsidRPr="0034407B" w:rsidTr="005D7926">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Загальнi збори акцiонерiв - вищий орган управлiння</w:t>
            </w:r>
          </w:p>
        </w:tc>
        <w:tc>
          <w:tcPr>
            <w:tcW w:w="282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Акцiонери згiдно реєстру</w:t>
            </w:r>
          </w:p>
        </w:tc>
        <w:tc>
          <w:tcPr>
            <w:tcW w:w="5245"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Фiзичнi та юридичнi особи згiдно реєстру</w:t>
            </w:r>
          </w:p>
        </w:tc>
      </w:tr>
      <w:tr w:rsidR="00000000" w:rsidRPr="0034407B" w:rsidTr="005D7926">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Наглядова рада</w:t>
            </w:r>
          </w:p>
        </w:tc>
        <w:tc>
          <w:tcPr>
            <w:tcW w:w="282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xml:space="preserve">Голова та члени наглядової ради. </w:t>
            </w:r>
          </w:p>
        </w:tc>
        <w:tc>
          <w:tcPr>
            <w:tcW w:w="5245"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Голова Наглядової ради</w:t>
            </w:r>
            <w:r w:rsidR="005D7926" w:rsidRPr="0034407B">
              <w:rPr>
                <w:rFonts w:ascii="Times New Roman CYR" w:hAnsi="Times New Roman CYR" w:cs="Times New Roman CYR"/>
              </w:rPr>
              <w:t xml:space="preserve"> - </w:t>
            </w:r>
            <w:r w:rsidRPr="0034407B">
              <w:rPr>
                <w:rFonts w:ascii="Times New Roman CYR" w:hAnsi="Times New Roman CYR" w:cs="Times New Roman CYR"/>
              </w:rPr>
              <w:t>Дiхтярук Вiталiй Борисович</w:t>
            </w:r>
          </w:p>
          <w:p w:rsidR="00000000" w:rsidRPr="0034407B" w:rsidRDefault="005D7926" w:rsidP="005D7926">
            <w:pPr>
              <w:widowControl w:val="0"/>
              <w:autoSpaceDE w:val="0"/>
              <w:autoSpaceDN w:val="0"/>
              <w:adjustRightInd w:val="0"/>
              <w:spacing w:after="0" w:line="240" w:lineRule="auto"/>
              <w:ind w:hanging="108"/>
              <w:jc w:val="center"/>
              <w:rPr>
                <w:rFonts w:ascii="Times New Roman CYR" w:hAnsi="Times New Roman CYR" w:cs="Times New Roman CYR"/>
              </w:rPr>
            </w:pPr>
            <w:r w:rsidRPr="0034407B">
              <w:rPr>
                <w:rFonts w:ascii="Times New Roman CYR" w:hAnsi="Times New Roman CYR" w:cs="Times New Roman CYR"/>
              </w:rPr>
              <w:t xml:space="preserve">Член наглядової ради - </w:t>
            </w:r>
            <w:r w:rsidR="0034407B" w:rsidRPr="0034407B">
              <w:rPr>
                <w:rFonts w:ascii="Times New Roman CYR" w:hAnsi="Times New Roman CYR" w:cs="Times New Roman CYR"/>
              </w:rPr>
              <w:t>Герасименко Ганна Миколаївна</w:t>
            </w:r>
          </w:p>
          <w:p w:rsidR="00000000" w:rsidRPr="0034407B" w:rsidRDefault="005D7926" w:rsidP="005D7926">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xml:space="preserve">Член наглядової ради - </w:t>
            </w:r>
            <w:r w:rsidR="0034407B" w:rsidRPr="0034407B">
              <w:rPr>
                <w:rFonts w:ascii="Times New Roman CYR" w:hAnsi="Times New Roman CYR" w:cs="Times New Roman CYR"/>
              </w:rPr>
              <w:t>Ревко Лiдiя Якiвна</w:t>
            </w:r>
          </w:p>
        </w:tc>
      </w:tr>
      <w:tr w:rsidR="00000000" w:rsidRPr="0034407B" w:rsidTr="005D7926">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виконавчий орган</w:t>
            </w:r>
          </w:p>
        </w:tc>
        <w:tc>
          <w:tcPr>
            <w:tcW w:w="282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Голова та член правлiння</w:t>
            </w:r>
          </w:p>
        </w:tc>
        <w:tc>
          <w:tcPr>
            <w:tcW w:w="5245"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xml:space="preserve">Голова правлiння - Самойленко Анатолiй Васильович </w:t>
            </w:r>
          </w:p>
          <w:p w:rsidR="00000000" w:rsidRPr="0034407B" w:rsidRDefault="0034407B" w:rsidP="005D7926">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xml:space="preserve">Член правлiння - Миненко  Марiя Григорiвна </w:t>
            </w:r>
          </w:p>
        </w:tc>
      </w:tr>
    </w:tbl>
    <w:p w:rsidR="00000000" w:rsidRDefault="0034407B">
      <w:pPr>
        <w:widowControl w:val="0"/>
        <w:autoSpaceDE w:val="0"/>
        <w:autoSpaceDN w:val="0"/>
        <w:adjustRightInd w:val="0"/>
        <w:spacing w:after="0" w:line="240" w:lineRule="auto"/>
        <w:rPr>
          <w:rFonts w:ascii="Times New Roman CYR" w:hAnsi="Times New Roman CYR" w:cs="Times New Roman CYR"/>
        </w:rPr>
      </w:pPr>
    </w:p>
    <w:p w:rsidR="00000000" w:rsidRDefault="0034407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V. Інформація про посадових осіб емітента</w:t>
      </w:r>
    </w:p>
    <w:p w:rsidR="00000000" w:rsidRDefault="0034407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Голова правлiння</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Самойленко Анатолiй Васильович</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1946</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Днiпропетровський хiмiко-технологiчний</w:t>
      </w:r>
      <w:r>
        <w:rPr>
          <w:rFonts w:ascii="Times New Roman CYR" w:hAnsi="Times New Roman CYR" w:cs="Times New Roman CYR"/>
          <w:sz w:val="24"/>
          <w:szCs w:val="24"/>
        </w:rPr>
        <w:t xml:space="preserve"> iнститут</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54</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ПрАТ  "Чернiгiвський цегельний завод  № 3", 01296639, голова правлiння</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w:t>
      </w:r>
      <w:r>
        <w:rPr>
          <w:rFonts w:ascii="Times New Roman CYR" w:hAnsi="Times New Roman CYR" w:cs="Times New Roman CYR"/>
          <w:sz w:val="24"/>
          <w:szCs w:val="24"/>
        </w:rPr>
        <w:t>значено)</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17.04.2018, обрано  на 5 рокiв</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До повноважень посадової особи вiдноситься керiвництво дiяльнiстю Товариства, репрезентацiя його у вiдносинах з iншими органiзацiями, органiзацiя виконання рiшень Загальних зборiв акцiонерiв та Наглядової Р</w:t>
      </w:r>
      <w:r>
        <w:rPr>
          <w:rFonts w:ascii="Times New Roman CYR" w:hAnsi="Times New Roman CYR" w:cs="Times New Roman CYR"/>
          <w:sz w:val="24"/>
          <w:szCs w:val="24"/>
        </w:rPr>
        <w:t>ади Товариства, забезпечення належного використання ресурсiв та потужностей Товариства для рентабельної дiяльностi. Повноваження та обов'язки визначенi Статутом.  Протягом попереднiх 5 рокiв i в даний час - Голова правлiння Товариства</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отриму</w:t>
      </w:r>
      <w:r>
        <w:rPr>
          <w:rFonts w:ascii="Times New Roman CYR" w:hAnsi="Times New Roman CYR" w:cs="Times New Roman CYR"/>
          <w:sz w:val="24"/>
          <w:szCs w:val="24"/>
        </w:rPr>
        <w:t xml:space="preserve">є заробiтну плату згiдно зi штатним розкладом, не надано згоди на </w:t>
      </w:r>
      <w:r>
        <w:rPr>
          <w:rFonts w:ascii="Times New Roman CYR" w:hAnsi="Times New Roman CYR" w:cs="Times New Roman CYR"/>
          <w:sz w:val="24"/>
          <w:szCs w:val="24"/>
        </w:rPr>
        <w:lastRenderedPageBreak/>
        <w:t>розголошення її розмiру, додаткової винагороди, в тому числi в натуральнiй формi не одержував</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Непогашених судимостей за корисливi та посадовi злочини не має. Посадова особа не обiймає посад</w:t>
      </w:r>
      <w:r>
        <w:rPr>
          <w:rFonts w:ascii="Times New Roman CYR" w:hAnsi="Times New Roman CYR" w:cs="Times New Roman CYR"/>
          <w:sz w:val="24"/>
          <w:szCs w:val="24"/>
        </w:rPr>
        <w:t xml:space="preserve"> на будь-яких iнших пiдприємствах.</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Голова Наглядової ради</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Дiхтярук Вiталiй Боисович</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1965</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Київський полiтехнiчний iнститут</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38</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ПрАТ  "Чернiгiвський цегельний завод  № 3", 01296639, головний iнженер, Голова наглядової</w:t>
      </w:r>
      <w:r>
        <w:rPr>
          <w:rFonts w:ascii="Times New Roman CYR" w:hAnsi="Times New Roman CYR" w:cs="Times New Roman CYR"/>
          <w:sz w:val="24"/>
          <w:szCs w:val="24"/>
        </w:rPr>
        <w:t xml:space="preserve"> ради</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27.03.2017, обрано  на 3 роки</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До повноважень посадової особи як голови Наглядової ради Ради вiдноситься представлення iнтересiв акцiонерiв в перервi мiж проведенням загальни</w:t>
      </w:r>
      <w:r>
        <w:rPr>
          <w:rFonts w:ascii="Times New Roman CYR" w:hAnsi="Times New Roman CYR" w:cs="Times New Roman CYR"/>
          <w:sz w:val="24"/>
          <w:szCs w:val="24"/>
        </w:rPr>
        <w:t xml:space="preserve">х зборiв акцiонерiв шляхом органiзацi прийняття рiшень на засiданнях Наглядової ради. Повноваження та обов'язки визначенi Статутом. Обов'язками голови Ради є координацiя дiяльностi для належного виконання Радою своїх функцiй. </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Додаткова винагорода, в тому </w:t>
      </w:r>
      <w:r>
        <w:rPr>
          <w:rFonts w:ascii="Times New Roman CYR" w:hAnsi="Times New Roman CYR" w:cs="Times New Roman CYR"/>
          <w:sz w:val="24"/>
          <w:szCs w:val="24"/>
        </w:rPr>
        <w:t>числi в натуральнiй формi посадовiй особi емiтентом не сплачувалась.</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Непогашених судимостей за корисливi та посадовi злочини не має. Протягом попереднiх 5 рокiв - Голова Наглядової ради Товариства (попереднє обрання 19.04.2013, 27.03.2017), головний iнжене</w:t>
      </w:r>
      <w:r>
        <w:rPr>
          <w:rFonts w:ascii="Times New Roman CYR" w:hAnsi="Times New Roman CYR" w:cs="Times New Roman CYR"/>
          <w:sz w:val="24"/>
          <w:szCs w:val="24"/>
        </w:rPr>
        <w:t>р. Посадова особа не обiймає посад на будь-яких iнших пiдприємствах.</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Обраний як акцiонер</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Герасименко Ганна Миколаївна</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w:t>
      </w:r>
      <w:r>
        <w:rPr>
          <w:rFonts w:ascii="Times New Roman CYR" w:hAnsi="Times New Roman CYR" w:cs="Times New Roman CYR"/>
          <w:sz w:val="24"/>
          <w:szCs w:val="24"/>
        </w:rPr>
        <w:t xml:space="preserve"> код юридичної особи</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1959</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Середньо-спецiальна, Київський iндустрiальний технiкум</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35</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ПрАТ  "Чернiгiвський цегельний завод  № 3", 01296639, iнженер, Член наглядової ради</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27.03.2017, обрано на 3 роки</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ab/>
        <w:t>До повноважень посадової особи як члена Наглядової ради Ради вiдно</w:t>
      </w:r>
      <w:r>
        <w:rPr>
          <w:rFonts w:ascii="Times New Roman CYR" w:hAnsi="Times New Roman CYR" w:cs="Times New Roman CYR"/>
          <w:sz w:val="24"/>
          <w:szCs w:val="24"/>
        </w:rPr>
        <w:t>ситься представлення iнтересiв акцiонерiв в перервi мiж проведенням загальних зборiв акцiонерiв шляхом прийняття рiшень на засiданнях Наглядової ради. Повноваження та обов'язки визначенi Статутом, Положенням про Наглядову раду. Обов'язками члена ради є бра</w:t>
      </w:r>
      <w:r>
        <w:rPr>
          <w:rFonts w:ascii="Times New Roman CYR" w:hAnsi="Times New Roman CYR" w:cs="Times New Roman CYR"/>
          <w:sz w:val="24"/>
          <w:szCs w:val="24"/>
        </w:rPr>
        <w:t>ти участь у засiданнях Наглядової ради для забезпечення прийняття радою рiшень, що стосуються дiяльностi Товариства.</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Непогашених судимостей за корисливi та посадовi злочини не має. </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Посадова особа не обiймає посад на будь-яких iнших пiдприємствах.  </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w:t>
      </w:r>
      <w:r>
        <w:rPr>
          <w:rFonts w:ascii="Times New Roman CYR" w:hAnsi="Times New Roman CYR" w:cs="Times New Roman CYR"/>
          <w:sz w:val="24"/>
          <w:szCs w:val="24"/>
        </w:rPr>
        <w:t>ом попереднiх 5 рокiв - член Наглядової ради Товариства,  iнженер, в даний час - пенсiонер. Посадова особа не обiймає посад на будь-яких iнших пiдприємствах.</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Обрана як акцiонер</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Прізвище, ім'я, по батькові фізичної особи </w:t>
      </w:r>
      <w:r>
        <w:rPr>
          <w:rFonts w:ascii="Times New Roman CYR" w:hAnsi="Times New Roman CYR" w:cs="Times New Roman CYR"/>
          <w:sz w:val="24"/>
          <w:szCs w:val="24"/>
        </w:rPr>
        <w:t>або повне найменування юридичної особи</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Ревко Лiдiя Якiвна</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1956</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Середньо-спецiальна, Фокинський iндустрiальний технiкум</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38</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ПрАТ  "Чернiгiвський цегельний завод  № 3", 01296639, iнженер-технолог, Член наглядової ради</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27.03</w:t>
      </w:r>
      <w:r>
        <w:rPr>
          <w:rFonts w:ascii="Times New Roman CYR" w:hAnsi="Times New Roman CYR" w:cs="Times New Roman CYR"/>
          <w:sz w:val="24"/>
          <w:szCs w:val="24"/>
        </w:rPr>
        <w:t>.2017, обрано на 3 роки</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До повноважень посадової особи як члена Наглядової ради Ради вiдноситься представлення iнтересiв акцiонерiв в перервi мiж проведенням загальних зборiв акцiонерiв шляхом прийняття рiшень на засiданнях Наглядової ради. Повнов</w:t>
      </w:r>
      <w:r>
        <w:rPr>
          <w:rFonts w:ascii="Times New Roman CYR" w:hAnsi="Times New Roman CYR" w:cs="Times New Roman CYR"/>
          <w:sz w:val="24"/>
          <w:szCs w:val="24"/>
        </w:rPr>
        <w:t>аження та обов'язки визначенi Статутом, Положенням про Наглядову раду. Обов'язками члена ради є брати участь у засiданнях Наглядової ради для забезпечення прийняття радою рiшень, що стосуються дiяльностi Товариства.</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Непогашених судимостей за корисливi та п</w:t>
      </w:r>
      <w:r>
        <w:rPr>
          <w:rFonts w:ascii="Times New Roman CYR" w:hAnsi="Times New Roman CYR" w:cs="Times New Roman CYR"/>
          <w:sz w:val="24"/>
          <w:szCs w:val="24"/>
        </w:rPr>
        <w:t>осадовi злочини не має. Додаткової винагороди, в тому числi в натуральнiй формi не одержувала.</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попереднiх 5 рокiв - член Наглядової ради Товариства,  iнженер-технолог. Посадова особа не обiймає посад на будь-яких iнших пiдприємствах.</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Обрана як акц</w:t>
      </w:r>
      <w:r>
        <w:rPr>
          <w:rFonts w:ascii="Times New Roman CYR" w:hAnsi="Times New Roman CYR" w:cs="Times New Roman CYR"/>
          <w:sz w:val="24"/>
          <w:szCs w:val="24"/>
        </w:rPr>
        <w:t>iонер</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правлiння</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Миненко Марiя Григорiвна</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1970</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ab/>
        <w:t>Вища</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32</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ПрАТ  "Чернiгiвський цегельний завод  № 3", 01296639, головний бухгалтер</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17.04.2018, обрано на 5 р</w:t>
      </w:r>
      <w:r>
        <w:rPr>
          <w:rFonts w:ascii="Times New Roman CYR" w:hAnsi="Times New Roman CYR" w:cs="Times New Roman CYR"/>
          <w:sz w:val="24"/>
          <w:szCs w:val="24"/>
        </w:rPr>
        <w:t>окiв</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Повноваження посадової особи регламентуються Статутом товариства. Протягом звiтного року посадова особа не змiнювалася. Непогашених судимостей за корисливi та посадовi злочини не має. Посадова особа не обiймає посад на будь-яких iнших пiдприє</w:t>
      </w:r>
      <w:r>
        <w:rPr>
          <w:rFonts w:ascii="Times New Roman CYR" w:hAnsi="Times New Roman CYR" w:cs="Times New Roman CYR"/>
          <w:sz w:val="24"/>
          <w:szCs w:val="24"/>
        </w:rPr>
        <w:t>мствах, працює головним бухгалтером в товариствi (iнформацiя наведена нижче).</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Додаткової винагороди, в тому числi в натуральнiй формi не одержувала. </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попереднiх 5 рокiв:  до 2013 року - ТОВ "Чернiгiвськi будiвельнi конструкцiї", головний бухгалтер</w:t>
      </w:r>
      <w:r>
        <w:rPr>
          <w:rFonts w:ascii="Times New Roman CYR" w:hAnsi="Times New Roman CYR" w:cs="Times New Roman CYR"/>
          <w:sz w:val="24"/>
          <w:szCs w:val="24"/>
        </w:rPr>
        <w:t>, з 21.02.2013 - головний бухгалтер в товариствi, з 19.04.2013 - член правлiння. Посадова особа не обiймає посад на будь-яких iнших пiдприємствах.</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звiтному перiодi звiльнена з посади головного бухгалтера за власним бажанням згiдно наказу Голови правлiння</w:t>
      </w:r>
      <w:r>
        <w:rPr>
          <w:rFonts w:ascii="Times New Roman CYR" w:hAnsi="Times New Roman CYR" w:cs="Times New Roman CYR"/>
          <w:sz w:val="24"/>
          <w:szCs w:val="24"/>
        </w:rPr>
        <w:t xml:space="preserve"> №54-К вiд 31.07.2019. </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Головний бухгалтер</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Примак Олександр Павлович</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1980</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w:t>
      </w:r>
      <w:r>
        <w:rPr>
          <w:rFonts w:ascii="Times New Roman CYR" w:hAnsi="Times New Roman CYR" w:cs="Times New Roman CYR"/>
          <w:sz w:val="24"/>
          <w:szCs w:val="24"/>
        </w:rPr>
        <w:t>ж роботи (років)</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20</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ПрАТ  "Чернiгiвський цегельний завод  № 3", 01296639,  начальник планового вiддiлу </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w:t>
      </w:r>
      <w:r>
        <w:rPr>
          <w:rFonts w:ascii="Times New Roman CYR" w:hAnsi="Times New Roman CYR" w:cs="Times New Roman CYR"/>
          <w:sz w:val="24"/>
          <w:szCs w:val="24"/>
        </w:rPr>
        <w:t>чено)</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01.08.2019, обрано на невизначений термiн</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До повноважень посадової особи вiдноситься органiзацiя i ведення бухгалтерського облiку на пiдприємствi, забезпечення ведення облiку вiдповiдно до чинного законодавства України, з урахування особливостей дiяльностi пiдприємства, органiзацiя контролю за вiд</w:t>
      </w:r>
      <w:r>
        <w:rPr>
          <w:rFonts w:ascii="Times New Roman CYR" w:hAnsi="Times New Roman CYR" w:cs="Times New Roman CYR"/>
          <w:sz w:val="24"/>
          <w:szCs w:val="24"/>
        </w:rPr>
        <w:t>ображенням на рахунках бухгалтерського облiку всiх господарських операцiй. Судимiсть за корисливi та посадовi злочини вiдсутня.</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отримує заробiтну плату згiдно штатного розкладу (не надано згоди на розголошення її розмiру), додаткової винагор</w:t>
      </w:r>
      <w:r>
        <w:rPr>
          <w:rFonts w:ascii="Times New Roman CYR" w:hAnsi="Times New Roman CYR" w:cs="Times New Roman CYR"/>
          <w:sz w:val="24"/>
          <w:szCs w:val="24"/>
        </w:rPr>
        <w:t>оди не отримує. Протягом попереднiх 5 рокiв: - начальник планового вiддiлу емiтента до 31.07.2019, з 01.08. 2019 - головний бухгалтер емiтента. Посад на iнших пiдприємствах не обiймає.</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08" w:footer="708" w:gutter="0"/>
          <w:cols w:space="720"/>
          <w:noEndnote/>
        </w:sectPr>
      </w:pPr>
    </w:p>
    <w:p w:rsidR="00000000" w:rsidRDefault="0034407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w:t>
      </w:r>
      <w:r>
        <w:rPr>
          <w:rFonts w:ascii="Times New Roman CYR" w:hAnsi="Times New Roman CYR" w:cs="Times New Roman CYR"/>
          <w:b/>
          <w:bCs/>
          <w:sz w:val="28"/>
          <w:szCs w:val="28"/>
        </w:rPr>
        <w:t>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54"/>
        <w:gridCol w:w="2016"/>
        <w:gridCol w:w="3380"/>
        <w:gridCol w:w="1200"/>
        <w:gridCol w:w="1300"/>
        <w:gridCol w:w="2400"/>
        <w:gridCol w:w="2771"/>
      </w:tblGrid>
      <w:tr w:rsidR="00000000" w:rsidRPr="0034407B">
        <w:tblPrEx>
          <w:tblCellMar>
            <w:top w:w="0" w:type="dxa"/>
            <w:bottom w:w="0" w:type="dxa"/>
          </w:tblCellMar>
        </w:tblPrEx>
        <w:trPr>
          <w:trHeight w:val="200"/>
        </w:trPr>
        <w:tc>
          <w:tcPr>
            <w:tcW w:w="2054" w:type="dxa"/>
            <w:vMerge w:val="restart"/>
            <w:tcBorders>
              <w:top w:val="single" w:sz="6" w:space="0" w:color="auto"/>
              <w:bottom w:val="nil"/>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rPr>
            </w:pPr>
            <w:r w:rsidRPr="0034407B">
              <w:rPr>
                <w:rFonts w:ascii="Times New Roman CYR" w:hAnsi="Times New Roman CYR" w:cs="Times New Roman CYR"/>
                <w:b/>
                <w:bCs/>
              </w:rPr>
              <w:t>Посада</w:t>
            </w:r>
          </w:p>
        </w:tc>
        <w:tc>
          <w:tcPr>
            <w:tcW w:w="2016" w:type="dxa"/>
            <w:vMerge w:val="restart"/>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rPr>
            </w:pPr>
            <w:r w:rsidRPr="0034407B">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3380" w:type="dxa"/>
            <w:vMerge w:val="restart"/>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rPr>
            </w:pPr>
            <w:r w:rsidRPr="0034407B">
              <w:rPr>
                <w:rFonts w:ascii="Times New Roman CYR" w:hAnsi="Times New Roman CYR" w:cs="Times New Roman CYR"/>
                <w:b/>
                <w:bCs/>
              </w:rPr>
              <w:t xml:space="preserve"> Ідентифікаційний код юридичної особи</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rPr>
            </w:pPr>
            <w:r w:rsidRPr="0034407B">
              <w:rPr>
                <w:rFonts w:ascii="Times New Roman CYR" w:hAnsi="Times New Roman CYR" w:cs="Times New Roman CYR"/>
                <w:b/>
                <w:bCs/>
              </w:rPr>
              <w:t>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rPr>
            </w:pPr>
            <w:r w:rsidRPr="0034407B">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rPr>
            </w:pPr>
            <w:r w:rsidRPr="0034407B">
              <w:rPr>
                <w:rFonts w:ascii="Times New Roman CYR" w:hAnsi="Times New Roman CYR" w:cs="Times New Roman CYR"/>
                <w:b/>
                <w:bCs/>
              </w:rPr>
              <w:t>Кількість за видами акцій</w:t>
            </w:r>
          </w:p>
        </w:tc>
      </w:tr>
      <w:tr w:rsidR="00000000" w:rsidRPr="0034407B">
        <w:tblPrEx>
          <w:tblCellMar>
            <w:top w:w="0" w:type="dxa"/>
            <w:bottom w:w="0" w:type="dxa"/>
          </w:tblCellMar>
        </w:tblPrEx>
        <w:trPr>
          <w:trHeight w:val="200"/>
        </w:trPr>
        <w:tc>
          <w:tcPr>
            <w:tcW w:w="2054" w:type="dxa"/>
            <w:vMerge/>
            <w:tcBorders>
              <w:top w:val="nil"/>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rPr>
            </w:pPr>
          </w:p>
        </w:tc>
        <w:tc>
          <w:tcPr>
            <w:tcW w:w="2016" w:type="dxa"/>
            <w:vMerge/>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rPr>
            </w:pPr>
          </w:p>
        </w:tc>
        <w:tc>
          <w:tcPr>
            <w:tcW w:w="3380" w:type="dxa"/>
            <w:vMerge/>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rPr>
            </w:pPr>
            <w:r w:rsidRPr="0034407B">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b/>
                <w:bCs/>
              </w:rPr>
              <w:t>Привілейо-вані іменні</w:t>
            </w:r>
          </w:p>
        </w:tc>
      </w:tr>
      <w:tr w:rsidR="00000000" w:rsidRPr="0034407B">
        <w:tblPrEx>
          <w:tblCellMar>
            <w:top w:w="0" w:type="dxa"/>
            <w:bottom w:w="0" w:type="dxa"/>
          </w:tblCellMar>
        </w:tblPrEx>
        <w:trPr>
          <w:trHeight w:val="200"/>
        </w:trPr>
        <w:tc>
          <w:tcPr>
            <w:tcW w:w="2054" w:type="dxa"/>
            <w:tcBorders>
              <w:top w:val="nil"/>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w:t>
            </w:r>
          </w:p>
        </w:tc>
        <w:tc>
          <w:tcPr>
            <w:tcW w:w="201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w:t>
            </w:r>
          </w:p>
        </w:tc>
        <w:tc>
          <w:tcPr>
            <w:tcW w:w="338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5</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6</w:t>
            </w:r>
          </w:p>
        </w:tc>
        <w:tc>
          <w:tcPr>
            <w:tcW w:w="2771"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7</w:t>
            </w:r>
          </w:p>
        </w:tc>
      </w:tr>
      <w:tr w:rsidR="00000000" w:rsidRPr="0034407B">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Голова правлiння</w:t>
            </w:r>
          </w:p>
        </w:tc>
        <w:tc>
          <w:tcPr>
            <w:tcW w:w="2016"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Самойленко Анатолiй Васильович</w:t>
            </w:r>
          </w:p>
        </w:tc>
        <w:tc>
          <w:tcPr>
            <w:tcW w:w="338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211 291</w:t>
            </w:r>
          </w:p>
        </w:tc>
        <w:tc>
          <w:tcPr>
            <w:tcW w:w="13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66,193922</w:t>
            </w:r>
          </w:p>
        </w:tc>
        <w:tc>
          <w:tcPr>
            <w:tcW w:w="24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211 291</w:t>
            </w:r>
          </w:p>
        </w:tc>
        <w:tc>
          <w:tcPr>
            <w:tcW w:w="2771"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Голова наглядової ради</w:t>
            </w:r>
          </w:p>
        </w:tc>
        <w:tc>
          <w:tcPr>
            <w:tcW w:w="2016"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Дiхтярук Вiталiй Борисович</w:t>
            </w:r>
          </w:p>
        </w:tc>
        <w:tc>
          <w:tcPr>
            <w:tcW w:w="338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28 305</w:t>
            </w:r>
          </w:p>
        </w:tc>
        <w:tc>
          <w:tcPr>
            <w:tcW w:w="13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8,867481</w:t>
            </w:r>
          </w:p>
        </w:tc>
        <w:tc>
          <w:tcPr>
            <w:tcW w:w="24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28 305</w:t>
            </w:r>
          </w:p>
        </w:tc>
        <w:tc>
          <w:tcPr>
            <w:tcW w:w="2771"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Член наглядової ради</w:t>
            </w:r>
          </w:p>
        </w:tc>
        <w:tc>
          <w:tcPr>
            <w:tcW w:w="2016"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Герасименко Ганна Миколаївна</w:t>
            </w:r>
          </w:p>
        </w:tc>
        <w:tc>
          <w:tcPr>
            <w:tcW w:w="338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619</w:t>
            </w:r>
          </w:p>
        </w:tc>
        <w:tc>
          <w:tcPr>
            <w:tcW w:w="13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0,193922</w:t>
            </w:r>
          </w:p>
        </w:tc>
        <w:tc>
          <w:tcPr>
            <w:tcW w:w="24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619</w:t>
            </w:r>
          </w:p>
        </w:tc>
        <w:tc>
          <w:tcPr>
            <w:tcW w:w="2771"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Член наглядової ради</w:t>
            </w:r>
          </w:p>
        </w:tc>
        <w:tc>
          <w:tcPr>
            <w:tcW w:w="2016"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Ревко Лiдiя Якiвна</w:t>
            </w:r>
          </w:p>
        </w:tc>
        <w:tc>
          <w:tcPr>
            <w:tcW w:w="338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425</w:t>
            </w:r>
          </w:p>
        </w:tc>
        <w:tc>
          <w:tcPr>
            <w:tcW w:w="13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0,1331</w:t>
            </w:r>
          </w:p>
        </w:tc>
        <w:tc>
          <w:tcPr>
            <w:tcW w:w="24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425</w:t>
            </w:r>
          </w:p>
        </w:tc>
        <w:tc>
          <w:tcPr>
            <w:tcW w:w="2771"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Член правлiння</w:t>
            </w:r>
          </w:p>
        </w:tc>
        <w:tc>
          <w:tcPr>
            <w:tcW w:w="2016"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Миненко Марiя Григорiвна</w:t>
            </w:r>
          </w:p>
        </w:tc>
        <w:tc>
          <w:tcPr>
            <w:tcW w:w="338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Головний бухгалтер</w:t>
            </w:r>
          </w:p>
        </w:tc>
        <w:tc>
          <w:tcPr>
            <w:tcW w:w="2016"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Примак Олександр Павлович</w:t>
            </w:r>
          </w:p>
        </w:tc>
        <w:tc>
          <w:tcPr>
            <w:tcW w:w="338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7450" w:type="dxa"/>
            <w:gridSpan w:val="3"/>
            <w:tcBorders>
              <w:top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right"/>
              <w:rPr>
                <w:rFonts w:ascii="Times New Roman CYR" w:hAnsi="Times New Roman CYR" w:cs="Times New Roman CYR"/>
                <w:b/>
                <w:bCs/>
              </w:rPr>
            </w:pPr>
            <w:r w:rsidRPr="0034407B">
              <w:rPr>
                <w:rFonts w:ascii="Times New Roman CYR" w:hAnsi="Times New Roman CYR" w:cs="Times New Roman CYR"/>
                <w:b/>
                <w:bCs/>
              </w:rPr>
              <w:t>Усього</w:t>
            </w:r>
          </w:p>
        </w:tc>
        <w:tc>
          <w:tcPr>
            <w:tcW w:w="12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240 640</w:t>
            </w:r>
          </w:p>
        </w:tc>
        <w:tc>
          <w:tcPr>
            <w:tcW w:w="13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75,388425</w:t>
            </w:r>
          </w:p>
        </w:tc>
        <w:tc>
          <w:tcPr>
            <w:tcW w:w="24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240 640</w:t>
            </w:r>
          </w:p>
        </w:tc>
        <w:tc>
          <w:tcPr>
            <w:tcW w:w="2771"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bl>
    <w:p w:rsidR="00000000" w:rsidRDefault="0034407B">
      <w:pPr>
        <w:widowControl w:val="0"/>
        <w:autoSpaceDE w:val="0"/>
        <w:autoSpaceDN w:val="0"/>
        <w:adjustRightInd w:val="0"/>
        <w:spacing w:after="0" w:line="240" w:lineRule="auto"/>
        <w:rPr>
          <w:rFonts w:ascii="Times New Roman CYR" w:hAnsi="Times New Roman CYR" w:cs="Times New Roman CYR"/>
        </w:rPr>
      </w:pPr>
    </w:p>
    <w:p w:rsidR="00000000" w:rsidRDefault="0034407B">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08" w:footer="708" w:gutter="0"/>
          <w:cols w:space="720"/>
          <w:noEndnote/>
        </w:sectPr>
      </w:pPr>
    </w:p>
    <w:p w:rsidR="00000000" w:rsidRDefault="0034407B">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VII. Звіт керівництва (звіт про управління)</w:t>
      </w:r>
    </w:p>
    <w:p w:rsidR="00000000" w:rsidRDefault="0034407B">
      <w:pPr>
        <w:widowControl w:val="0"/>
        <w:autoSpaceDE w:val="0"/>
        <w:autoSpaceDN w:val="0"/>
        <w:adjustRightInd w:val="0"/>
        <w:spacing w:after="0" w:line="240" w:lineRule="auto"/>
        <w:jc w:val="center"/>
        <w:rPr>
          <w:rFonts w:ascii="Times New Roman CYR" w:hAnsi="Times New Roman CYR" w:cs="Times New Roman CYR"/>
          <w:sz w:val="28"/>
          <w:szCs w:val="28"/>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 видом діяльності Товариства є виробництво цегли з випаленої глини.</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Розвиток ринку цегли тісно пов'язаний  з  розвитком  будівельної галузі  в країн</w:t>
      </w:r>
      <w:r>
        <w:rPr>
          <w:rFonts w:ascii="Times New Roman CYR" w:hAnsi="Times New Roman CYR" w:cs="Times New Roman CYR"/>
          <w:sz w:val="24"/>
          <w:szCs w:val="24"/>
        </w:rPr>
        <w:t>і. Покупці цегли  діляться на два основних сегменти: юридичні особи - підприємства й організації, що спеціалізуються на виконанні будівельно-монтажних робіт і населення, що закуповує цеглу для власного будівництва. Кризові явища, характерні для економіки У</w:t>
      </w:r>
      <w:r>
        <w:rPr>
          <w:rFonts w:ascii="Times New Roman CYR" w:hAnsi="Times New Roman CYR" w:cs="Times New Roman CYR"/>
          <w:sz w:val="24"/>
          <w:szCs w:val="24"/>
        </w:rPr>
        <w:t>країни в останні роки призвели, зокрема,  до скорочення кількості нових будівельних проектів (головним чином житлових) в країні. Причиною цьому є низький платоспроможний попит з боку населення та відсутність іпотечних та інших програм, які би стимулювали б</w:t>
      </w:r>
      <w:r>
        <w:rPr>
          <w:rFonts w:ascii="Times New Roman CYR" w:hAnsi="Times New Roman CYR" w:cs="Times New Roman CYR"/>
          <w:sz w:val="24"/>
          <w:szCs w:val="24"/>
        </w:rPr>
        <w:t>удівельну галузь.</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Скорочення кількості будівельних об'єктів у свою чергу призвело до значного падіння попиту на будівельні матеріали, зокрема, цеглу.</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даними статистики, у 2019 році жоден завод з виробництва цегли в Україні не працював на повну потужні</w:t>
      </w:r>
      <w:r>
        <w:rPr>
          <w:rFonts w:ascii="Times New Roman CYR" w:hAnsi="Times New Roman CYR" w:cs="Times New Roman CYR"/>
          <w:sz w:val="24"/>
          <w:szCs w:val="24"/>
        </w:rPr>
        <w:t>сть.</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цей непростий час Товариство вишукує резерви для подальшого розвитку. </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Зокрема, керівництво звертає увагу на підвищення якості цегли, збільшення виробництва цегли марки М-100, оскільки вона більш затребувана на ринку будівництва.</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Постійно проводяться роботи з поточного ремонту та технічного обслуговування виробничого обладнання з метою його  безперервної роботи  та запобігання  втрат продукції в процесі виробництва. Товариство має на меті в майбутньому провести реконструкцію лінії </w:t>
      </w:r>
      <w:r>
        <w:rPr>
          <w:rFonts w:ascii="Times New Roman CYR" w:hAnsi="Times New Roman CYR" w:cs="Times New Roman CYR"/>
          <w:sz w:val="24"/>
          <w:szCs w:val="24"/>
        </w:rPr>
        <w:t>по виробництву цегли.</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даний момент проводиться пошук нових ринків збуту продукції, зокрема за межами міста Чернігова. З метою заохочення до співпраці  нових покупців  в Товаристві запроваджено  гнучку систему стимулювання.</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метою зниження собівартост</w:t>
      </w:r>
      <w:r>
        <w:rPr>
          <w:rFonts w:ascii="Times New Roman CYR" w:hAnsi="Times New Roman CYR" w:cs="Times New Roman CYR"/>
          <w:sz w:val="24"/>
          <w:szCs w:val="24"/>
        </w:rPr>
        <w:t>і продукції Товариство проводить програму енергозбереження ( економії газу та електроенергії).</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Ефективне та раціональне використання ресурсів створює умови для забезпечення сталого розвитку та конкурентоспроможності.</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Напрями економічного розвитку підпр</w:t>
      </w:r>
      <w:r>
        <w:rPr>
          <w:rFonts w:ascii="Times New Roman CYR" w:hAnsi="Times New Roman CYR" w:cs="Times New Roman CYR"/>
          <w:sz w:val="24"/>
          <w:szCs w:val="24"/>
        </w:rPr>
        <w:t xml:space="preserve">иємства: </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Виробничий - підвищення якості продукції;  впровадження ефективних методів нормування запасів ресурсів; розроблення графіка потреби в ресурсах;  оптимізація виробничих площ; впровадження програми енергозбереження . </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Фінансовий - зниження собіва</w:t>
      </w:r>
      <w:r>
        <w:rPr>
          <w:rFonts w:ascii="Times New Roman CYR" w:hAnsi="Times New Roman CYR" w:cs="Times New Roman CYR"/>
          <w:sz w:val="24"/>
          <w:szCs w:val="24"/>
        </w:rPr>
        <w:t xml:space="preserve">ртості продукції;  пошук нових резервів зростання прибутку; оптимізація витрат на ресурси, виробництво, заробітну плату;  оптимізація втрат від настання ризиків, в тому числі фінансових; забезпечення фінансової рівноваги, стійкості, </w:t>
      </w:r>
      <w:r>
        <w:rPr>
          <w:rFonts w:ascii="Times New Roman CYR" w:hAnsi="Times New Roman CYR" w:cs="Times New Roman CYR"/>
          <w:sz w:val="24"/>
          <w:szCs w:val="24"/>
        </w:rPr>
        <w:lastRenderedPageBreak/>
        <w:t>платоспроможності і лік</w:t>
      </w:r>
      <w:r>
        <w:rPr>
          <w:rFonts w:ascii="Times New Roman CYR" w:hAnsi="Times New Roman CYR" w:cs="Times New Roman CYR"/>
          <w:sz w:val="24"/>
          <w:szCs w:val="24"/>
        </w:rPr>
        <w:t xml:space="preserve">відності підприємства у довгостроковому періоді;  забезпечення фінансової безпеки підприємства; балансування структури активів та пасивів, доходів та витрат. </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Маркетинговий - удосконалення продукції відповідно до потреб ринку; дослідження та вихід на нові</w:t>
      </w:r>
      <w:r>
        <w:rPr>
          <w:rFonts w:ascii="Times New Roman CYR" w:hAnsi="Times New Roman CYR" w:cs="Times New Roman CYR"/>
          <w:sz w:val="24"/>
          <w:szCs w:val="24"/>
        </w:rPr>
        <w:t xml:space="preserve"> сегменти ринку; диверсифікація діяльності, асортименту продукції; пошук нових споживачів, клієнтів, партнерів.</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Техніко-технологічний розвиток- оновлення фізично зношених та морально застарілих виробничих фондів; перехід на інноваційні технології виробниц</w:t>
      </w:r>
      <w:r>
        <w:rPr>
          <w:rFonts w:ascii="Times New Roman CYR" w:hAnsi="Times New Roman CYR" w:cs="Times New Roman CYR"/>
          <w:sz w:val="24"/>
          <w:szCs w:val="24"/>
        </w:rPr>
        <w:t>тва продукції, впровадження прогресивних технологічних процесів; підвищення якості виготовлення продукції; удосконалення виробничої системи управління; впровадження ресурсозберігаючих (передовсім енергоощадних) технологій; автоматизація ручної праці; поліп</w:t>
      </w:r>
      <w:r>
        <w:rPr>
          <w:rFonts w:ascii="Times New Roman CYR" w:hAnsi="Times New Roman CYR" w:cs="Times New Roman CYR"/>
          <w:sz w:val="24"/>
          <w:szCs w:val="24"/>
        </w:rPr>
        <w:t>шення умов праці робітників та техніки безпеки; адаптація технологій виробництва відповідно до вимог охорони навколишнього середовища.</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5D7926" w:rsidRDefault="005D7926" w:rsidP="005D7926">
      <w:pPr>
        <w:autoSpaceDE w:val="0"/>
        <w:autoSpaceDN w:val="0"/>
        <w:adjustRightInd w:val="0"/>
        <w:spacing w:after="160" w:line="259" w:lineRule="atLeast"/>
        <w:jc w:val="both"/>
      </w:pPr>
      <w:r w:rsidRPr="00302FF1">
        <w:t xml:space="preserve">  Товариство здійснює свою діяльність на </w:t>
      </w:r>
      <w:r>
        <w:t xml:space="preserve">виробничих потужностях, що знаходяться за адресою: </w:t>
      </w:r>
      <w:smartTag w:uri="urn:schemas-microsoft-com:office:smarttags" w:element="metricconverter">
        <w:smartTagPr>
          <w:attr w:name="ProductID" w:val="14010 м"/>
        </w:smartTagPr>
        <w:r>
          <w:t>14010 м</w:t>
        </w:r>
      </w:smartTag>
      <w:r>
        <w:t xml:space="preserve">. Чернігів, вул. Попова, 6. </w:t>
      </w:r>
    </w:p>
    <w:p w:rsidR="005D7926" w:rsidRPr="00E34B68" w:rsidRDefault="005D7926" w:rsidP="005D7926">
      <w:pPr>
        <w:autoSpaceDE w:val="0"/>
        <w:autoSpaceDN w:val="0"/>
        <w:adjustRightInd w:val="0"/>
        <w:spacing w:after="160" w:line="259" w:lineRule="atLeast"/>
        <w:jc w:val="both"/>
      </w:pPr>
      <w:r w:rsidRPr="00302FF1">
        <w:t>Основним видом діяльності є виробництво цегли з випаленої глини.</w:t>
      </w:r>
      <w:r w:rsidRPr="00302FF1">
        <w:rPr>
          <w:color w:val="FF0000"/>
        </w:rPr>
        <w:t xml:space="preserve"> </w:t>
      </w:r>
      <w:r w:rsidRPr="00302FF1">
        <w:t xml:space="preserve">Сировина для виробництва – суглинок. Товариство має спеціальний дозвіл </w:t>
      </w:r>
      <w:r>
        <w:t xml:space="preserve">Державної служби геології та надр України </w:t>
      </w:r>
      <w:r w:rsidRPr="00302FF1">
        <w:t xml:space="preserve">на видобування сировини для виробництва цегли </w:t>
      </w:r>
      <w:r>
        <w:t>на Мажугівському родовищі  ( розташоване в Чернігівському районі Чернігівської області)</w:t>
      </w:r>
      <w:r w:rsidRPr="00302FF1">
        <w:t xml:space="preserve"> №</w:t>
      </w:r>
      <w:r>
        <w:t>904</w:t>
      </w:r>
      <w:r w:rsidRPr="00302FF1">
        <w:t xml:space="preserve"> від </w:t>
      </w:r>
      <w:r>
        <w:t xml:space="preserve">30 травня 1997 </w:t>
      </w:r>
      <w:r w:rsidRPr="00302FF1">
        <w:t xml:space="preserve"> року.</w:t>
      </w:r>
      <w:r>
        <w:t xml:space="preserve"> Дозвіл чинний до 30 травня 2037 року.</w:t>
      </w:r>
    </w:p>
    <w:p w:rsidR="005D7926" w:rsidRPr="00302FF1" w:rsidRDefault="005D7926" w:rsidP="005D7926">
      <w:pPr>
        <w:autoSpaceDE w:val="0"/>
        <w:autoSpaceDN w:val="0"/>
        <w:adjustRightInd w:val="0"/>
        <w:spacing w:after="160" w:line="259" w:lineRule="atLeast"/>
      </w:pPr>
      <w:r w:rsidRPr="00302FF1">
        <w:t>Виготовлення продукції:</w:t>
      </w:r>
    </w:p>
    <w:tbl>
      <w:tblPr>
        <w:tblW w:w="0" w:type="auto"/>
        <w:tblInd w:w="108" w:type="dxa"/>
        <w:tblLayout w:type="fixed"/>
        <w:tblLook w:val="0000" w:firstRow="0" w:lastRow="0" w:firstColumn="0" w:lastColumn="0" w:noHBand="0" w:noVBand="0"/>
      </w:tblPr>
      <w:tblGrid>
        <w:gridCol w:w="5236"/>
        <w:gridCol w:w="1422"/>
        <w:gridCol w:w="1134"/>
        <w:gridCol w:w="1847"/>
      </w:tblGrid>
      <w:tr w:rsidR="005D7926" w:rsidRPr="0034407B" w:rsidTr="00745260">
        <w:tblPrEx>
          <w:tblCellMar>
            <w:top w:w="0" w:type="dxa"/>
            <w:bottom w:w="0" w:type="dxa"/>
          </w:tblCellMar>
        </w:tblPrEx>
        <w:trPr>
          <w:trHeight w:val="1"/>
        </w:trPr>
        <w:tc>
          <w:tcPr>
            <w:tcW w:w="5236"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rPr>
                <w:lang w:val="en-US"/>
              </w:rPr>
            </w:pPr>
          </w:p>
        </w:tc>
        <w:tc>
          <w:tcPr>
            <w:tcW w:w="1422"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rPr>
                <w:lang w:val="en-US"/>
              </w:rPr>
            </w:pPr>
            <w:r w:rsidRPr="0034407B">
              <w:rPr>
                <w:lang w:val="en-US"/>
              </w:rPr>
              <w:t>201</w:t>
            </w:r>
            <w:r w:rsidRPr="0034407B">
              <w:t>9</w:t>
            </w:r>
            <w:r w:rsidRPr="0034407B">
              <w:rPr>
                <w:lang w:val="en-US"/>
              </w:rPr>
              <w:t xml:space="preserve"> </w:t>
            </w:r>
            <w:r w:rsidRPr="0034407B">
              <w:t>рік</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rPr>
                <w:lang w:val="en-US"/>
              </w:rPr>
            </w:pPr>
            <w:r w:rsidRPr="0034407B">
              <w:rPr>
                <w:lang w:val="en-US"/>
              </w:rPr>
              <w:t>201</w:t>
            </w:r>
            <w:r w:rsidRPr="0034407B">
              <w:t>8</w:t>
            </w:r>
            <w:r w:rsidRPr="0034407B">
              <w:rPr>
                <w:lang w:val="en-US"/>
              </w:rPr>
              <w:t xml:space="preserve"> </w:t>
            </w:r>
            <w:r w:rsidRPr="0034407B">
              <w:t>рік</w:t>
            </w:r>
          </w:p>
        </w:tc>
        <w:tc>
          <w:tcPr>
            <w:tcW w:w="1847"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 xml:space="preserve">Приріст(+) </w:t>
            </w:r>
          </w:p>
          <w:p w:rsidR="005D7926" w:rsidRPr="0034407B" w:rsidRDefault="005D7926" w:rsidP="00745260">
            <w:pPr>
              <w:autoSpaceDE w:val="0"/>
              <w:autoSpaceDN w:val="0"/>
              <w:adjustRightInd w:val="0"/>
              <w:rPr>
                <w:lang w:val="en-US"/>
              </w:rPr>
            </w:pPr>
            <w:r w:rsidRPr="0034407B">
              <w:t>Зменшення (-)</w:t>
            </w:r>
          </w:p>
        </w:tc>
      </w:tr>
      <w:tr w:rsidR="005D7926" w:rsidRPr="0034407B" w:rsidTr="00745260">
        <w:tblPrEx>
          <w:tblCellMar>
            <w:top w:w="0" w:type="dxa"/>
            <w:bottom w:w="0" w:type="dxa"/>
          </w:tblCellMar>
        </w:tblPrEx>
        <w:trPr>
          <w:trHeight w:val="1"/>
        </w:trPr>
        <w:tc>
          <w:tcPr>
            <w:tcW w:w="5236"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Кількість виготовленої продукції ( тис.штук)</w:t>
            </w:r>
          </w:p>
        </w:tc>
        <w:tc>
          <w:tcPr>
            <w:tcW w:w="1422"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6838,0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8718,0</w:t>
            </w:r>
          </w:p>
        </w:tc>
        <w:tc>
          <w:tcPr>
            <w:tcW w:w="1847"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rPr>
                <w:lang w:val="en-US"/>
              </w:rPr>
            </w:pPr>
            <w:r w:rsidRPr="0034407B">
              <w:rPr>
                <w:lang w:val="en-US"/>
              </w:rPr>
              <w:t>-</w:t>
            </w:r>
            <w:r w:rsidRPr="0034407B">
              <w:t>21,6%</w:t>
            </w:r>
          </w:p>
        </w:tc>
      </w:tr>
      <w:tr w:rsidR="005D7926" w:rsidRPr="0034407B" w:rsidTr="00745260">
        <w:tblPrEx>
          <w:tblCellMar>
            <w:top w:w="0" w:type="dxa"/>
            <w:bottom w:w="0" w:type="dxa"/>
          </w:tblCellMar>
        </w:tblPrEx>
        <w:trPr>
          <w:trHeight w:val="1"/>
        </w:trPr>
        <w:tc>
          <w:tcPr>
            <w:tcW w:w="5236"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Собівартість 1 тис. шт., тис. грн.</w:t>
            </w:r>
          </w:p>
        </w:tc>
        <w:tc>
          <w:tcPr>
            <w:tcW w:w="1422"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2,246</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1,723</w:t>
            </w:r>
          </w:p>
        </w:tc>
        <w:tc>
          <w:tcPr>
            <w:tcW w:w="1847"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+30,3%</w:t>
            </w:r>
          </w:p>
        </w:tc>
      </w:tr>
      <w:tr w:rsidR="005D7926" w:rsidRPr="0034407B" w:rsidTr="00745260">
        <w:tblPrEx>
          <w:tblCellMar>
            <w:top w:w="0" w:type="dxa"/>
            <w:bottom w:w="0" w:type="dxa"/>
          </w:tblCellMar>
        </w:tblPrEx>
        <w:trPr>
          <w:trHeight w:val="1"/>
        </w:trPr>
        <w:tc>
          <w:tcPr>
            <w:tcW w:w="5236"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Собівартість виготовленої продукції ( тис. грн.)</w:t>
            </w:r>
          </w:p>
        </w:tc>
        <w:tc>
          <w:tcPr>
            <w:tcW w:w="1422"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15357,1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15021,3</w:t>
            </w:r>
          </w:p>
        </w:tc>
        <w:tc>
          <w:tcPr>
            <w:tcW w:w="1847"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+2,2%</w:t>
            </w:r>
          </w:p>
        </w:tc>
      </w:tr>
    </w:tbl>
    <w:p w:rsidR="005D7926" w:rsidRPr="002E4EBE" w:rsidRDefault="005D7926" w:rsidP="005D7926">
      <w:pPr>
        <w:autoSpaceDE w:val="0"/>
        <w:autoSpaceDN w:val="0"/>
        <w:adjustRightInd w:val="0"/>
        <w:spacing w:after="160" w:line="259" w:lineRule="atLeast"/>
      </w:pPr>
    </w:p>
    <w:p w:rsidR="005D7926" w:rsidRDefault="005D7926" w:rsidP="005D7926">
      <w:pPr>
        <w:autoSpaceDE w:val="0"/>
        <w:autoSpaceDN w:val="0"/>
        <w:adjustRightInd w:val="0"/>
        <w:spacing w:after="160" w:line="259" w:lineRule="atLeast"/>
        <w:jc w:val="both"/>
      </w:pPr>
      <w:r>
        <w:t>У 2019</w:t>
      </w:r>
      <w:r w:rsidRPr="00302FF1">
        <w:t xml:space="preserve"> році </w:t>
      </w:r>
      <w:r>
        <w:t>зменшились обсяги виготовленої продукції в кількісному виразі  на 21,6</w:t>
      </w:r>
      <w:r w:rsidRPr="00302FF1">
        <w:t xml:space="preserve">% у порівнянні з попереднім роком. </w:t>
      </w:r>
      <w:r>
        <w:t xml:space="preserve">Загальна собівартість виготовленої цегли зросла на 2,2 відсотки, при цьому собівартість 1 тис. штук цегли зросла на 30,3 відсотки. </w:t>
      </w:r>
    </w:p>
    <w:p w:rsidR="005D7926" w:rsidRPr="00302FF1" w:rsidRDefault="005D7926" w:rsidP="005D7926">
      <w:pPr>
        <w:autoSpaceDE w:val="0"/>
        <w:autoSpaceDN w:val="0"/>
        <w:adjustRightInd w:val="0"/>
        <w:spacing w:after="160" w:line="259" w:lineRule="atLeast"/>
        <w:jc w:val="both"/>
      </w:pPr>
      <w:r>
        <w:t>Зростання собівартості готової продукції зумовлене багатьма факторами. Зокрема, у 2019 році продовжувалося зростання тарифів на енергоносії, зокрема на електроенергію та природний газ, який використовується Товариством для сушки та обпалювання цегли. Відбувалося зростання заробітної плати працівників у зв’язку з ростом мінімальної заробітної плати (на 12 відсотків у порівнянні з 2018 роком).</w:t>
      </w:r>
    </w:p>
    <w:p w:rsidR="005D7926" w:rsidRPr="00302FF1" w:rsidRDefault="005D7926" w:rsidP="005D7926">
      <w:pPr>
        <w:autoSpaceDE w:val="0"/>
        <w:autoSpaceDN w:val="0"/>
        <w:adjustRightInd w:val="0"/>
        <w:spacing w:after="160" w:line="259" w:lineRule="atLeast"/>
      </w:pPr>
      <w:r w:rsidRPr="00302FF1">
        <w:t>Реалізація готової продукції:</w:t>
      </w:r>
    </w:p>
    <w:tbl>
      <w:tblPr>
        <w:tblW w:w="0" w:type="auto"/>
        <w:tblInd w:w="108" w:type="dxa"/>
        <w:tblLayout w:type="fixed"/>
        <w:tblLook w:val="0000" w:firstRow="0" w:lastRow="0" w:firstColumn="0" w:lastColumn="0" w:noHBand="0" w:noVBand="0"/>
      </w:tblPr>
      <w:tblGrid>
        <w:gridCol w:w="5220"/>
        <w:gridCol w:w="1438"/>
        <w:gridCol w:w="1134"/>
        <w:gridCol w:w="1847"/>
      </w:tblGrid>
      <w:tr w:rsidR="005D7926" w:rsidRPr="0034407B" w:rsidTr="00745260">
        <w:tblPrEx>
          <w:tblCellMar>
            <w:top w:w="0" w:type="dxa"/>
            <w:bottom w:w="0" w:type="dxa"/>
          </w:tblCellMar>
        </w:tblPrEx>
        <w:trPr>
          <w:trHeight w:val="1"/>
        </w:trPr>
        <w:tc>
          <w:tcPr>
            <w:tcW w:w="5220"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Показник</w:t>
            </w:r>
          </w:p>
        </w:tc>
        <w:tc>
          <w:tcPr>
            <w:tcW w:w="1438"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rPr>
                <w:lang w:val="en-US"/>
              </w:rPr>
            </w:pPr>
            <w:r w:rsidRPr="0034407B">
              <w:rPr>
                <w:lang w:val="en-US"/>
              </w:rPr>
              <w:t>201</w:t>
            </w:r>
            <w:r w:rsidRPr="0034407B">
              <w:t>9</w:t>
            </w:r>
            <w:r w:rsidRPr="0034407B">
              <w:rPr>
                <w:lang w:val="en-US"/>
              </w:rPr>
              <w:t xml:space="preserve"> </w:t>
            </w:r>
            <w:r w:rsidRPr="0034407B">
              <w:t>рік</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rPr>
                <w:lang w:val="en-US"/>
              </w:rPr>
            </w:pPr>
            <w:r w:rsidRPr="0034407B">
              <w:rPr>
                <w:lang w:val="en-US"/>
              </w:rPr>
              <w:t>201</w:t>
            </w:r>
            <w:r w:rsidRPr="0034407B">
              <w:t>8</w:t>
            </w:r>
            <w:r w:rsidRPr="0034407B">
              <w:rPr>
                <w:lang w:val="en-US"/>
              </w:rPr>
              <w:t xml:space="preserve"> </w:t>
            </w:r>
            <w:r w:rsidRPr="0034407B">
              <w:t>рік</w:t>
            </w:r>
          </w:p>
        </w:tc>
        <w:tc>
          <w:tcPr>
            <w:tcW w:w="1847"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 xml:space="preserve">Приріст(+) </w:t>
            </w:r>
          </w:p>
          <w:p w:rsidR="005D7926" w:rsidRPr="0034407B" w:rsidRDefault="005D7926" w:rsidP="00745260">
            <w:pPr>
              <w:autoSpaceDE w:val="0"/>
              <w:autoSpaceDN w:val="0"/>
              <w:adjustRightInd w:val="0"/>
              <w:rPr>
                <w:lang w:val="en-US"/>
              </w:rPr>
            </w:pPr>
            <w:r w:rsidRPr="0034407B">
              <w:t>Зменшення (-)</w:t>
            </w:r>
          </w:p>
        </w:tc>
      </w:tr>
      <w:tr w:rsidR="005D7926" w:rsidRPr="0034407B" w:rsidTr="00745260">
        <w:tblPrEx>
          <w:tblCellMar>
            <w:top w:w="0" w:type="dxa"/>
            <w:bottom w:w="0" w:type="dxa"/>
          </w:tblCellMar>
        </w:tblPrEx>
        <w:trPr>
          <w:trHeight w:val="1"/>
        </w:trPr>
        <w:tc>
          <w:tcPr>
            <w:tcW w:w="5220"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lastRenderedPageBreak/>
              <w:t>Кількість реалізованої продукції ( тис.штук)</w:t>
            </w:r>
          </w:p>
        </w:tc>
        <w:tc>
          <w:tcPr>
            <w:tcW w:w="1438"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7559,7</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7713,0</w:t>
            </w:r>
          </w:p>
        </w:tc>
        <w:tc>
          <w:tcPr>
            <w:tcW w:w="1847"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rPr>
                <w:lang w:val="en-US"/>
              </w:rPr>
            </w:pPr>
            <w:r w:rsidRPr="0034407B">
              <w:rPr>
                <w:lang w:val="en-US"/>
              </w:rPr>
              <w:t>-</w:t>
            </w:r>
            <w:r w:rsidRPr="0034407B">
              <w:t>2,0</w:t>
            </w:r>
            <w:r w:rsidRPr="0034407B">
              <w:rPr>
                <w:lang w:val="en-US"/>
              </w:rPr>
              <w:t>%</w:t>
            </w:r>
          </w:p>
        </w:tc>
      </w:tr>
      <w:tr w:rsidR="005D7926" w:rsidRPr="0034407B" w:rsidTr="00745260">
        <w:tblPrEx>
          <w:tblCellMar>
            <w:top w:w="0" w:type="dxa"/>
            <w:bottom w:w="0" w:type="dxa"/>
          </w:tblCellMar>
        </w:tblPrEx>
        <w:trPr>
          <w:trHeight w:val="1"/>
        </w:trPr>
        <w:tc>
          <w:tcPr>
            <w:tcW w:w="5220"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Середня ціна з ПДВ (тис. грн)</w:t>
            </w:r>
          </w:p>
        </w:tc>
        <w:tc>
          <w:tcPr>
            <w:tcW w:w="1438"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2,703</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rPr>
                <w:lang w:val="en-US"/>
              </w:rPr>
              <w:t>2,</w:t>
            </w:r>
            <w:r w:rsidRPr="0034407B">
              <w:t>640</w:t>
            </w:r>
          </w:p>
        </w:tc>
        <w:tc>
          <w:tcPr>
            <w:tcW w:w="1847"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rPr>
                <w:lang w:val="en-US"/>
              </w:rPr>
            </w:pPr>
            <w:r w:rsidRPr="0034407B">
              <w:rPr>
                <w:lang w:val="en-US"/>
              </w:rPr>
              <w:t>+</w:t>
            </w:r>
            <w:r w:rsidRPr="0034407B">
              <w:t>2,4</w:t>
            </w:r>
            <w:r w:rsidRPr="0034407B">
              <w:rPr>
                <w:lang w:val="en-US"/>
              </w:rPr>
              <w:t>%</w:t>
            </w:r>
          </w:p>
        </w:tc>
      </w:tr>
      <w:tr w:rsidR="005D7926" w:rsidRPr="0034407B" w:rsidTr="00745260">
        <w:tblPrEx>
          <w:tblCellMar>
            <w:top w:w="0" w:type="dxa"/>
            <w:bottom w:w="0" w:type="dxa"/>
          </w:tblCellMar>
        </w:tblPrEx>
        <w:trPr>
          <w:trHeight w:val="1"/>
        </w:trPr>
        <w:tc>
          <w:tcPr>
            <w:tcW w:w="5220"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Вартість реалізованої продукції з ПДВ ( тис. грн.)</w:t>
            </w:r>
          </w:p>
        </w:tc>
        <w:tc>
          <w:tcPr>
            <w:tcW w:w="1438"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20433,0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20365,0</w:t>
            </w:r>
          </w:p>
        </w:tc>
        <w:tc>
          <w:tcPr>
            <w:tcW w:w="1847"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rPr>
                <w:lang w:val="en-US"/>
              </w:rPr>
            </w:pPr>
            <w:r w:rsidRPr="0034407B">
              <w:t>+0,3</w:t>
            </w:r>
            <w:r w:rsidRPr="0034407B">
              <w:rPr>
                <w:lang w:val="en-US"/>
              </w:rPr>
              <w:t>%</w:t>
            </w:r>
          </w:p>
        </w:tc>
      </w:tr>
    </w:tbl>
    <w:p w:rsidR="005D7926" w:rsidRPr="002B5024" w:rsidRDefault="005D7926" w:rsidP="005D7926">
      <w:pPr>
        <w:autoSpaceDE w:val="0"/>
        <w:autoSpaceDN w:val="0"/>
        <w:adjustRightInd w:val="0"/>
        <w:spacing w:after="160" w:line="259" w:lineRule="atLeast"/>
        <w:rPr>
          <w:lang w:val="ru-RU"/>
        </w:rPr>
      </w:pPr>
    </w:p>
    <w:p w:rsidR="005D7926" w:rsidRDefault="005D7926" w:rsidP="005D7926">
      <w:pPr>
        <w:autoSpaceDE w:val="0"/>
        <w:autoSpaceDN w:val="0"/>
        <w:adjustRightInd w:val="0"/>
        <w:spacing w:after="160" w:line="259" w:lineRule="atLeast"/>
        <w:jc w:val="both"/>
      </w:pPr>
      <w:r w:rsidRPr="00302FF1">
        <w:t>Об</w:t>
      </w:r>
      <w:r>
        <w:t>сяги  реалізованої продукції у 2019</w:t>
      </w:r>
      <w:r w:rsidRPr="00302FF1">
        <w:t xml:space="preserve"> році зменшились у порівнянні з попереднім роком на </w:t>
      </w:r>
      <w:r>
        <w:t>2,0</w:t>
      </w:r>
      <w:r w:rsidRPr="00302FF1">
        <w:t>%, з урахуванням зростання ціни продаж</w:t>
      </w:r>
      <w:r>
        <w:t>у</w:t>
      </w:r>
      <w:r w:rsidRPr="00302FF1">
        <w:t xml:space="preserve"> </w:t>
      </w:r>
      <w:r>
        <w:t>–</w:t>
      </w:r>
      <w:r w:rsidRPr="00302FF1">
        <w:t xml:space="preserve"> </w:t>
      </w:r>
      <w:r>
        <w:t>доходи від реалізації готової продукції практично не змінилися.</w:t>
      </w:r>
    </w:p>
    <w:p w:rsidR="005D7926" w:rsidRPr="00302FF1" w:rsidRDefault="005D7926" w:rsidP="005D7926">
      <w:pPr>
        <w:autoSpaceDE w:val="0"/>
        <w:autoSpaceDN w:val="0"/>
        <w:adjustRightInd w:val="0"/>
        <w:spacing w:after="160" w:line="259" w:lineRule="atLeast"/>
        <w:jc w:val="both"/>
      </w:pPr>
    </w:p>
    <w:p w:rsidR="005D7926" w:rsidRDefault="005D7926" w:rsidP="005D7926">
      <w:pPr>
        <w:autoSpaceDE w:val="0"/>
        <w:autoSpaceDN w:val="0"/>
        <w:adjustRightInd w:val="0"/>
        <w:spacing w:after="160" w:line="259" w:lineRule="atLeast"/>
        <w:jc w:val="both"/>
      </w:pPr>
      <w:r w:rsidRPr="00302FF1">
        <w:t>Основний вид активу</w:t>
      </w:r>
      <w:r>
        <w:t>,</w:t>
      </w:r>
      <w:r w:rsidRPr="00302FF1">
        <w:t xml:space="preserve"> який забезпечує своєчасне виконання зобов’язань – запаси, зокрема готова продукція. Готова продукція становить </w:t>
      </w:r>
      <w:r>
        <w:t>47</w:t>
      </w:r>
      <w:r w:rsidRPr="00302FF1">
        <w:t>% від усіх активів.</w:t>
      </w:r>
    </w:p>
    <w:p w:rsidR="005D7926" w:rsidRDefault="005D7926" w:rsidP="005D7926">
      <w:pPr>
        <w:autoSpaceDE w:val="0"/>
        <w:autoSpaceDN w:val="0"/>
        <w:adjustRightInd w:val="0"/>
        <w:spacing w:after="160" w:line="259" w:lineRule="atLeast"/>
        <w:jc w:val="both"/>
      </w:pPr>
      <w:r>
        <w:t>Співвідношення оборотних та необоротних активів на кінець звітного року в порівнянні з початком року не змінилось. Необоротні активи складають 17,9 відсотків, оборотні активи -82,1 відсотків.</w:t>
      </w:r>
    </w:p>
    <w:p w:rsidR="005D7926" w:rsidRPr="00302FF1" w:rsidRDefault="005D7926" w:rsidP="005D7926">
      <w:pPr>
        <w:autoSpaceDE w:val="0"/>
        <w:autoSpaceDN w:val="0"/>
        <w:adjustRightInd w:val="0"/>
        <w:spacing w:after="160" w:line="259" w:lineRule="atLeast"/>
        <w:rPr>
          <w:b/>
          <w:bCs/>
        </w:rPr>
      </w:pPr>
      <w:r w:rsidRPr="00302FF1">
        <w:rPr>
          <w:b/>
          <w:bCs/>
        </w:rPr>
        <w:t>Фінансовий результат, тис. грн.</w:t>
      </w:r>
    </w:p>
    <w:tbl>
      <w:tblPr>
        <w:tblW w:w="0" w:type="auto"/>
        <w:tblInd w:w="108" w:type="dxa"/>
        <w:tblLayout w:type="fixed"/>
        <w:tblLook w:val="0000" w:firstRow="0" w:lastRow="0" w:firstColumn="0" w:lastColumn="0" w:noHBand="0" w:noVBand="0"/>
      </w:tblPr>
      <w:tblGrid>
        <w:gridCol w:w="4395"/>
        <w:gridCol w:w="896"/>
        <w:gridCol w:w="1009"/>
        <w:gridCol w:w="3420"/>
      </w:tblGrid>
      <w:tr w:rsidR="005D7926" w:rsidRPr="0034407B" w:rsidTr="00745260">
        <w:tblPrEx>
          <w:tblCellMar>
            <w:top w:w="0" w:type="dxa"/>
            <w:bottom w:w="0" w:type="dxa"/>
          </w:tblCellMar>
        </w:tblPrEx>
        <w:trPr>
          <w:trHeight w:val="1"/>
        </w:trPr>
        <w:tc>
          <w:tcPr>
            <w:tcW w:w="4395"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rPr>
                <w:lang w:val="ru-RU"/>
              </w:rPr>
            </w:pPr>
            <w:r w:rsidRPr="0034407B">
              <w:rPr>
                <w:lang w:val="ru-RU"/>
              </w:rPr>
              <w:t>Показник</w:t>
            </w:r>
          </w:p>
        </w:tc>
        <w:tc>
          <w:tcPr>
            <w:tcW w:w="896"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jc w:val="center"/>
            </w:pPr>
            <w:r w:rsidRPr="0034407B">
              <w:rPr>
                <w:lang w:val="en-US"/>
              </w:rPr>
              <w:t>201</w:t>
            </w:r>
            <w:r w:rsidRPr="0034407B">
              <w:t>9</w:t>
            </w:r>
          </w:p>
        </w:tc>
        <w:tc>
          <w:tcPr>
            <w:tcW w:w="1009" w:type="dxa"/>
            <w:tcBorders>
              <w:top w:val="single" w:sz="3" w:space="0" w:color="000000"/>
              <w:left w:val="single" w:sz="3" w:space="0" w:color="000000"/>
              <w:bottom w:val="single" w:sz="3" w:space="0" w:color="000000"/>
              <w:right w:val="single" w:sz="4" w:space="0" w:color="auto"/>
            </w:tcBorders>
            <w:shd w:val="clear" w:color="000000" w:fill="FFFFFF"/>
          </w:tcPr>
          <w:p w:rsidR="005D7926" w:rsidRPr="0034407B" w:rsidRDefault="005D7926" w:rsidP="00745260">
            <w:pPr>
              <w:autoSpaceDE w:val="0"/>
              <w:autoSpaceDN w:val="0"/>
              <w:adjustRightInd w:val="0"/>
              <w:jc w:val="center"/>
            </w:pPr>
            <w:r w:rsidRPr="0034407B">
              <w:rPr>
                <w:lang w:val="en-US"/>
              </w:rPr>
              <w:t>201</w:t>
            </w:r>
            <w:r w:rsidRPr="0034407B">
              <w:t>8</w:t>
            </w:r>
          </w:p>
        </w:tc>
        <w:tc>
          <w:tcPr>
            <w:tcW w:w="3420" w:type="dxa"/>
            <w:tcBorders>
              <w:top w:val="single" w:sz="3" w:space="0" w:color="000000"/>
              <w:left w:val="single" w:sz="4" w:space="0" w:color="auto"/>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Приріст(+) , зменшення (-), тис. грн.</w:t>
            </w:r>
          </w:p>
        </w:tc>
      </w:tr>
      <w:tr w:rsidR="005D7926" w:rsidRPr="0034407B" w:rsidTr="00745260">
        <w:tblPrEx>
          <w:tblCellMar>
            <w:top w:w="0" w:type="dxa"/>
            <w:bottom w:w="0" w:type="dxa"/>
          </w:tblCellMar>
        </w:tblPrEx>
        <w:trPr>
          <w:trHeight w:val="1"/>
        </w:trPr>
        <w:tc>
          <w:tcPr>
            <w:tcW w:w="4395"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Фінансовий результат від операційної діяльності</w:t>
            </w:r>
          </w:p>
        </w:tc>
        <w:tc>
          <w:tcPr>
            <w:tcW w:w="896"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jc w:val="center"/>
            </w:pPr>
            <w:r w:rsidRPr="0034407B">
              <w:t>-3232</w:t>
            </w:r>
          </w:p>
        </w:tc>
        <w:tc>
          <w:tcPr>
            <w:tcW w:w="1009" w:type="dxa"/>
            <w:tcBorders>
              <w:top w:val="single" w:sz="3" w:space="0" w:color="000000"/>
              <w:left w:val="single" w:sz="3" w:space="0" w:color="000000"/>
              <w:bottom w:val="single" w:sz="3" w:space="0" w:color="000000"/>
              <w:right w:val="single" w:sz="4" w:space="0" w:color="auto"/>
            </w:tcBorders>
            <w:shd w:val="clear" w:color="000000" w:fill="FFFFFF"/>
          </w:tcPr>
          <w:p w:rsidR="005D7926" w:rsidRPr="0034407B" w:rsidRDefault="005D7926" w:rsidP="00745260">
            <w:pPr>
              <w:autoSpaceDE w:val="0"/>
              <w:autoSpaceDN w:val="0"/>
              <w:adjustRightInd w:val="0"/>
              <w:jc w:val="center"/>
            </w:pPr>
            <w:r w:rsidRPr="0034407B">
              <w:rPr>
                <w:lang w:val="ru-RU"/>
              </w:rPr>
              <w:t>+</w:t>
            </w:r>
            <w:r w:rsidRPr="0034407B">
              <w:t>741</w:t>
            </w:r>
          </w:p>
        </w:tc>
        <w:tc>
          <w:tcPr>
            <w:tcW w:w="3420" w:type="dxa"/>
            <w:tcBorders>
              <w:top w:val="single" w:sz="3" w:space="0" w:color="000000"/>
              <w:left w:val="single" w:sz="4" w:space="0" w:color="auto"/>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jc w:val="center"/>
            </w:pPr>
            <w:r w:rsidRPr="0034407B">
              <w:t>-3973</w:t>
            </w:r>
          </w:p>
        </w:tc>
      </w:tr>
      <w:tr w:rsidR="005D7926" w:rsidRPr="0034407B" w:rsidTr="00745260">
        <w:tblPrEx>
          <w:tblCellMar>
            <w:top w:w="0" w:type="dxa"/>
            <w:bottom w:w="0" w:type="dxa"/>
          </w:tblCellMar>
        </w:tblPrEx>
        <w:trPr>
          <w:trHeight w:val="1"/>
        </w:trPr>
        <w:tc>
          <w:tcPr>
            <w:tcW w:w="4395"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Фінансовий результат до оподаткування</w:t>
            </w:r>
          </w:p>
        </w:tc>
        <w:tc>
          <w:tcPr>
            <w:tcW w:w="896"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jc w:val="center"/>
            </w:pPr>
            <w:r w:rsidRPr="0034407B">
              <w:t>-3232</w:t>
            </w:r>
          </w:p>
        </w:tc>
        <w:tc>
          <w:tcPr>
            <w:tcW w:w="1009" w:type="dxa"/>
            <w:tcBorders>
              <w:top w:val="single" w:sz="3" w:space="0" w:color="000000"/>
              <w:left w:val="single" w:sz="3" w:space="0" w:color="000000"/>
              <w:bottom w:val="single" w:sz="3" w:space="0" w:color="000000"/>
              <w:right w:val="single" w:sz="4" w:space="0" w:color="auto"/>
            </w:tcBorders>
            <w:shd w:val="clear" w:color="000000" w:fill="FFFFFF"/>
          </w:tcPr>
          <w:p w:rsidR="005D7926" w:rsidRPr="0034407B" w:rsidRDefault="005D7926" w:rsidP="00745260">
            <w:pPr>
              <w:autoSpaceDE w:val="0"/>
              <w:autoSpaceDN w:val="0"/>
              <w:adjustRightInd w:val="0"/>
              <w:jc w:val="center"/>
            </w:pPr>
            <w:r w:rsidRPr="0034407B">
              <w:t>+447</w:t>
            </w:r>
          </w:p>
        </w:tc>
        <w:tc>
          <w:tcPr>
            <w:tcW w:w="3420" w:type="dxa"/>
            <w:tcBorders>
              <w:top w:val="single" w:sz="3" w:space="0" w:color="000000"/>
              <w:left w:val="single" w:sz="4" w:space="0" w:color="auto"/>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jc w:val="center"/>
            </w:pPr>
            <w:r w:rsidRPr="0034407B">
              <w:t>-3679</w:t>
            </w:r>
          </w:p>
        </w:tc>
      </w:tr>
    </w:tbl>
    <w:p w:rsidR="005D7926" w:rsidRPr="007862A6" w:rsidRDefault="005D7926" w:rsidP="005D7926">
      <w:pPr>
        <w:autoSpaceDE w:val="0"/>
        <w:autoSpaceDN w:val="0"/>
        <w:adjustRightInd w:val="0"/>
        <w:spacing w:after="160" w:line="259" w:lineRule="atLeast"/>
        <w:jc w:val="both"/>
      </w:pPr>
      <w:r>
        <w:t>Незважаючи на зростання собівартості готової продукції у 2019 році на 30 відсотків, Товариство не мало змоги відповідно підняти ціну готової продукції через значну конкуренцію в галузі та низький платоспроможний попит населення. В результаті Товариство у 2019 році вперше з багато років отримало значний збиток.</w:t>
      </w:r>
    </w:p>
    <w:p w:rsidR="005D7926" w:rsidRPr="00302FF1" w:rsidRDefault="005D7926" w:rsidP="005D7926">
      <w:pPr>
        <w:autoSpaceDE w:val="0"/>
        <w:autoSpaceDN w:val="0"/>
        <w:adjustRightInd w:val="0"/>
        <w:spacing w:after="160" w:line="259" w:lineRule="atLeast"/>
        <w:rPr>
          <w:b/>
          <w:bCs/>
        </w:rPr>
      </w:pPr>
      <w:r w:rsidRPr="00302FF1">
        <w:rPr>
          <w:b/>
          <w:bCs/>
        </w:rPr>
        <w:t>Результати фінансово-господарської діяльності</w:t>
      </w:r>
    </w:p>
    <w:tbl>
      <w:tblPr>
        <w:tblW w:w="0" w:type="auto"/>
        <w:tblInd w:w="108" w:type="dxa"/>
        <w:tblLayout w:type="fixed"/>
        <w:tblLook w:val="0000" w:firstRow="0" w:lastRow="0" w:firstColumn="0" w:lastColumn="0" w:noHBand="0" w:noVBand="0"/>
      </w:tblPr>
      <w:tblGrid>
        <w:gridCol w:w="5103"/>
        <w:gridCol w:w="1418"/>
        <w:gridCol w:w="1276"/>
        <w:gridCol w:w="1842"/>
      </w:tblGrid>
      <w:tr w:rsidR="005D7926" w:rsidRPr="0034407B" w:rsidTr="00745260">
        <w:tblPrEx>
          <w:tblCellMar>
            <w:top w:w="0" w:type="dxa"/>
            <w:bottom w:w="0" w:type="dxa"/>
          </w:tblCellMar>
        </w:tblPrEx>
        <w:trPr>
          <w:trHeight w:val="1"/>
        </w:trPr>
        <w:tc>
          <w:tcPr>
            <w:tcW w:w="5103"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rPr>
                <w:lang w:val="en-US"/>
              </w:rPr>
            </w:pPr>
            <w:r w:rsidRPr="0034407B">
              <w:t xml:space="preserve">Показник </w:t>
            </w:r>
          </w:p>
        </w:tc>
        <w:tc>
          <w:tcPr>
            <w:tcW w:w="269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Сума, тис. грн. без ПДВ</w:t>
            </w:r>
          </w:p>
        </w:tc>
        <w:tc>
          <w:tcPr>
            <w:tcW w:w="184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 xml:space="preserve">Приріст(+) </w:t>
            </w:r>
          </w:p>
          <w:p w:rsidR="005D7926" w:rsidRPr="0034407B" w:rsidRDefault="005D7926" w:rsidP="00745260">
            <w:pPr>
              <w:autoSpaceDE w:val="0"/>
              <w:autoSpaceDN w:val="0"/>
              <w:adjustRightInd w:val="0"/>
              <w:rPr>
                <w:lang w:val="en-US"/>
              </w:rPr>
            </w:pPr>
            <w:r w:rsidRPr="0034407B">
              <w:t>Зменшення (-)</w:t>
            </w:r>
          </w:p>
        </w:tc>
      </w:tr>
      <w:tr w:rsidR="005D7926" w:rsidRPr="0034407B" w:rsidTr="00745260">
        <w:tblPrEx>
          <w:tblCellMar>
            <w:top w:w="0" w:type="dxa"/>
            <w:bottom w:w="0" w:type="dxa"/>
          </w:tblCellMar>
        </w:tblPrEx>
        <w:trPr>
          <w:trHeight w:val="1"/>
        </w:trPr>
        <w:tc>
          <w:tcPr>
            <w:tcW w:w="5103" w:type="dxa"/>
            <w:vMerge/>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rPr>
                <w:lang w:val="en-US"/>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rPr>
                <w:lang w:val="en-US"/>
              </w:rPr>
            </w:pPr>
            <w:r w:rsidRPr="0034407B">
              <w:rPr>
                <w:lang w:val="en-US"/>
              </w:rPr>
              <w:t>201</w:t>
            </w:r>
            <w:r w:rsidRPr="0034407B">
              <w:t>9</w:t>
            </w:r>
            <w:r w:rsidRPr="0034407B">
              <w:rPr>
                <w:lang w:val="en-US"/>
              </w:rPr>
              <w:t xml:space="preserve"> </w:t>
            </w:r>
            <w:r w:rsidRPr="0034407B">
              <w:t>р.</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rPr>
                <w:lang w:val="en-US"/>
              </w:rPr>
            </w:pPr>
            <w:r w:rsidRPr="0034407B">
              <w:rPr>
                <w:lang w:val="en-US"/>
              </w:rPr>
              <w:t>201</w:t>
            </w:r>
            <w:r w:rsidRPr="0034407B">
              <w:t>8</w:t>
            </w:r>
            <w:r w:rsidRPr="0034407B">
              <w:rPr>
                <w:lang w:val="en-US"/>
              </w:rPr>
              <w:t xml:space="preserve"> </w:t>
            </w:r>
            <w:r w:rsidRPr="0034407B">
              <w:t>р.</w:t>
            </w:r>
          </w:p>
        </w:tc>
        <w:tc>
          <w:tcPr>
            <w:tcW w:w="1842" w:type="dxa"/>
            <w:vMerge/>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rPr>
                <w:lang w:val="en-US"/>
              </w:rPr>
            </w:pPr>
          </w:p>
        </w:tc>
      </w:tr>
      <w:tr w:rsidR="005D7926" w:rsidRPr="0034407B" w:rsidTr="00745260">
        <w:tblPrEx>
          <w:tblCellMar>
            <w:top w:w="0" w:type="dxa"/>
            <w:bottom w:w="0" w:type="dxa"/>
          </w:tblCellMar>
        </w:tblPrEx>
        <w:trPr>
          <w:trHeight w:val="1"/>
        </w:trPr>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rPr>
                <w:lang w:val="en-US"/>
              </w:rPr>
            </w:pPr>
            <w:r w:rsidRPr="0034407B">
              <w:rPr>
                <w:b/>
                <w:bCs/>
              </w:rPr>
              <w:t xml:space="preserve">Всього доходів </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rPr>
                <w:b/>
              </w:rPr>
            </w:pPr>
            <w:r w:rsidRPr="0034407B">
              <w:rPr>
                <w:b/>
              </w:rPr>
              <w:t>17269</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rPr>
                <w:b/>
                <w:bCs/>
              </w:rPr>
              <w:t>18356</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rPr>
                <w:lang w:val="en-US"/>
              </w:rPr>
            </w:pPr>
            <w:r w:rsidRPr="0034407B">
              <w:rPr>
                <w:b/>
                <w:bCs/>
                <w:lang w:val="en-US"/>
              </w:rPr>
              <w:t>-</w:t>
            </w:r>
            <w:r w:rsidRPr="0034407B">
              <w:rPr>
                <w:b/>
                <w:bCs/>
              </w:rPr>
              <w:t>5,9</w:t>
            </w:r>
            <w:r w:rsidRPr="0034407B">
              <w:rPr>
                <w:b/>
                <w:bCs/>
                <w:lang w:val="en-US"/>
              </w:rPr>
              <w:t>%</w:t>
            </w:r>
          </w:p>
        </w:tc>
      </w:tr>
      <w:tr w:rsidR="005D7926" w:rsidRPr="0034407B" w:rsidTr="00745260">
        <w:tblPrEx>
          <w:tblCellMar>
            <w:top w:w="0" w:type="dxa"/>
            <w:bottom w:w="0" w:type="dxa"/>
          </w:tblCellMar>
        </w:tblPrEx>
        <w:trPr>
          <w:trHeight w:val="1"/>
        </w:trPr>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rPr>
                <w:lang w:val="en-US"/>
              </w:rPr>
            </w:pPr>
            <w:r w:rsidRPr="0034407B">
              <w:t>Реалізація готової продукції</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17208</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17099</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rPr>
                <w:lang w:val="en-US"/>
              </w:rPr>
            </w:pPr>
            <w:r w:rsidRPr="0034407B">
              <w:rPr>
                <w:lang w:val="en-US"/>
              </w:rPr>
              <w:t>-</w:t>
            </w:r>
            <w:r w:rsidRPr="0034407B">
              <w:t>0,6</w:t>
            </w:r>
            <w:r w:rsidRPr="0034407B">
              <w:rPr>
                <w:lang w:val="en-US"/>
              </w:rPr>
              <w:t>%</w:t>
            </w:r>
          </w:p>
        </w:tc>
      </w:tr>
      <w:tr w:rsidR="005D7926" w:rsidRPr="0034407B" w:rsidTr="00745260">
        <w:tblPrEx>
          <w:tblCellMar>
            <w:top w:w="0" w:type="dxa"/>
            <w:bottom w:w="0" w:type="dxa"/>
          </w:tblCellMar>
        </w:tblPrEx>
        <w:trPr>
          <w:trHeight w:val="1"/>
        </w:trPr>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rPr>
                <w:lang w:val="en-US"/>
              </w:rPr>
            </w:pPr>
            <w:r w:rsidRPr="0034407B">
              <w:t>Інші доходи</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61</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1257</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rPr>
                <w:lang w:val="en-US"/>
              </w:rPr>
            </w:pPr>
            <w:r w:rsidRPr="0034407B">
              <w:t>-95,1%</w:t>
            </w:r>
            <w:r w:rsidRPr="0034407B">
              <w:rPr>
                <w:lang w:val="en-US"/>
              </w:rPr>
              <w:t>%</w:t>
            </w:r>
          </w:p>
        </w:tc>
      </w:tr>
      <w:tr w:rsidR="005D7926" w:rsidRPr="0034407B" w:rsidTr="00745260">
        <w:tblPrEx>
          <w:tblCellMar>
            <w:top w:w="0" w:type="dxa"/>
            <w:bottom w:w="0" w:type="dxa"/>
          </w:tblCellMar>
        </w:tblPrEx>
        <w:trPr>
          <w:trHeight w:val="1"/>
        </w:trPr>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rPr>
                <w:lang w:val="en-US"/>
              </w:rPr>
            </w:pPr>
            <w:r w:rsidRPr="0034407B">
              <w:rPr>
                <w:b/>
                <w:bCs/>
              </w:rPr>
              <w:t>Всього витрат</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rPr>
                <w:b/>
              </w:rPr>
            </w:pPr>
            <w:r w:rsidRPr="0034407B">
              <w:rPr>
                <w:b/>
              </w:rPr>
              <w:t>20501</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rPr>
                <w:b/>
                <w:bCs/>
              </w:rPr>
              <w:t>17615</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+16,3%</w:t>
            </w:r>
          </w:p>
        </w:tc>
      </w:tr>
      <w:tr w:rsidR="005D7926" w:rsidRPr="0034407B" w:rsidTr="00745260">
        <w:tblPrEx>
          <w:tblCellMar>
            <w:top w:w="0" w:type="dxa"/>
            <w:bottom w:w="0" w:type="dxa"/>
          </w:tblCellMar>
        </w:tblPrEx>
        <w:trPr>
          <w:trHeight w:val="1"/>
        </w:trPr>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rPr>
                <w:lang w:val="en-US"/>
              </w:rPr>
            </w:pPr>
            <w:r w:rsidRPr="0034407B">
              <w:t xml:space="preserve">Собівартість </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15922</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12442</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rPr>
                <w:lang w:val="en-US"/>
              </w:rPr>
            </w:pPr>
            <w:r w:rsidRPr="0034407B">
              <w:t>+28,0</w:t>
            </w:r>
            <w:r w:rsidRPr="0034407B">
              <w:rPr>
                <w:lang w:val="en-US"/>
              </w:rPr>
              <w:t>%</w:t>
            </w:r>
          </w:p>
        </w:tc>
      </w:tr>
      <w:tr w:rsidR="005D7926" w:rsidRPr="0034407B" w:rsidTr="00745260">
        <w:tblPrEx>
          <w:tblCellMar>
            <w:top w:w="0" w:type="dxa"/>
            <w:bottom w:w="0" w:type="dxa"/>
          </w:tblCellMar>
        </w:tblPrEx>
        <w:trPr>
          <w:trHeight w:val="1"/>
        </w:trPr>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rPr>
                <w:lang w:val="en-US"/>
              </w:rPr>
            </w:pPr>
            <w:r w:rsidRPr="0034407B">
              <w:t>Адміністративні витрати</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3299</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3424</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rPr>
                <w:lang w:val="en-US"/>
              </w:rPr>
            </w:pPr>
            <w:r w:rsidRPr="0034407B">
              <w:t>-3,7</w:t>
            </w:r>
            <w:r w:rsidRPr="0034407B">
              <w:rPr>
                <w:lang w:val="en-US"/>
              </w:rPr>
              <w:t>%</w:t>
            </w:r>
          </w:p>
        </w:tc>
      </w:tr>
      <w:tr w:rsidR="005D7926" w:rsidRPr="0034407B" w:rsidTr="00745260">
        <w:tblPrEx>
          <w:tblCellMar>
            <w:top w:w="0" w:type="dxa"/>
            <w:bottom w:w="0" w:type="dxa"/>
          </w:tblCellMar>
        </w:tblPrEx>
        <w:trPr>
          <w:trHeight w:val="1"/>
        </w:trPr>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rPr>
                <w:lang w:val="en-US"/>
              </w:rPr>
            </w:pPr>
            <w:r w:rsidRPr="0034407B">
              <w:t>Витрати на збут</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974</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1504</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rPr>
                <w:lang w:val="en-US"/>
              </w:rPr>
            </w:pPr>
            <w:r w:rsidRPr="0034407B">
              <w:t>-35,2</w:t>
            </w:r>
            <w:r w:rsidRPr="0034407B">
              <w:rPr>
                <w:lang w:val="en-US"/>
              </w:rPr>
              <w:t>%</w:t>
            </w:r>
          </w:p>
        </w:tc>
      </w:tr>
      <w:tr w:rsidR="005D7926" w:rsidRPr="0034407B" w:rsidTr="00745260">
        <w:tblPrEx>
          <w:tblCellMar>
            <w:top w:w="0" w:type="dxa"/>
            <w:bottom w:w="0" w:type="dxa"/>
          </w:tblCellMar>
        </w:tblPrEx>
        <w:trPr>
          <w:trHeight w:val="1"/>
        </w:trPr>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rPr>
                <w:lang w:val="en-US"/>
              </w:rPr>
            </w:pPr>
            <w:r w:rsidRPr="0034407B">
              <w:t>Інші витрати</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306</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245</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rPr>
                <w:lang w:val="en-US"/>
              </w:rPr>
            </w:pPr>
            <w:r w:rsidRPr="0034407B">
              <w:t>+24,9</w:t>
            </w:r>
            <w:r w:rsidRPr="0034407B">
              <w:rPr>
                <w:lang w:val="en-US"/>
              </w:rPr>
              <w:t>%</w:t>
            </w:r>
          </w:p>
        </w:tc>
      </w:tr>
      <w:tr w:rsidR="005D7926" w:rsidRPr="0034407B" w:rsidTr="00745260">
        <w:tblPrEx>
          <w:tblCellMar>
            <w:top w:w="0" w:type="dxa"/>
            <w:bottom w:w="0" w:type="dxa"/>
          </w:tblCellMar>
        </w:tblPrEx>
        <w:trPr>
          <w:trHeight w:val="1"/>
        </w:trPr>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rPr>
                <w:lang w:val="en-US"/>
              </w:rPr>
            </w:pPr>
            <w:r w:rsidRPr="0034407B">
              <w:rPr>
                <w:b/>
                <w:bCs/>
              </w:rPr>
              <w:lastRenderedPageBreak/>
              <w:t>Фінансовий результат</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rPr>
                <w:b/>
              </w:rPr>
            </w:pPr>
            <w:r w:rsidRPr="0034407B">
              <w:rPr>
                <w:b/>
              </w:rPr>
              <w:t>-3232</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rPr>
                <w:b/>
                <w:bCs/>
                <w:lang w:val="en-US"/>
              </w:rPr>
              <w:t>+</w:t>
            </w:r>
            <w:r w:rsidRPr="0034407B">
              <w:rPr>
                <w:b/>
                <w:bCs/>
              </w:rPr>
              <w:t>741</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w:t>
            </w:r>
          </w:p>
        </w:tc>
      </w:tr>
    </w:tbl>
    <w:p w:rsidR="005D7926" w:rsidRPr="00302FF1" w:rsidRDefault="005D7926" w:rsidP="005D7926">
      <w:pPr>
        <w:autoSpaceDE w:val="0"/>
        <w:autoSpaceDN w:val="0"/>
        <w:adjustRightInd w:val="0"/>
        <w:spacing w:after="160" w:line="259" w:lineRule="atLeast"/>
      </w:pPr>
      <w:r w:rsidRPr="00302FF1">
        <w:t>Спад об</w:t>
      </w:r>
      <w:r>
        <w:t>сягів</w:t>
      </w:r>
      <w:r w:rsidRPr="00302FF1">
        <w:t xml:space="preserve"> реалізації </w:t>
      </w:r>
      <w:r>
        <w:t xml:space="preserve">у 2019 році </w:t>
      </w:r>
      <w:r w:rsidRPr="00302FF1">
        <w:t>відбу</w:t>
      </w:r>
      <w:r>
        <w:t>вся</w:t>
      </w:r>
      <w:r w:rsidRPr="00302FF1">
        <w:t xml:space="preserve">  в результаті зниження купівельної </w:t>
      </w:r>
      <w:r>
        <w:t>спроможності</w:t>
      </w:r>
      <w:r w:rsidRPr="00302FF1">
        <w:t xml:space="preserve"> населення та зниження платоспроможності підприємств.</w:t>
      </w:r>
    </w:p>
    <w:p w:rsidR="005D7926" w:rsidRPr="00302FF1" w:rsidRDefault="005D7926" w:rsidP="005D7926">
      <w:pPr>
        <w:autoSpaceDE w:val="0"/>
        <w:autoSpaceDN w:val="0"/>
        <w:adjustRightInd w:val="0"/>
        <w:spacing w:after="160" w:line="259" w:lineRule="atLeast"/>
        <w:rPr>
          <w:b/>
          <w:bCs/>
        </w:rPr>
      </w:pPr>
      <w:r>
        <w:rPr>
          <w:b/>
          <w:bCs/>
        </w:rPr>
        <w:t>Структура собівартості готової продукції</w:t>
      </w:r>
      <w:r w:rsidRPr="00302FF1">
        <w:rPr>
          <w:b/>
          <w:bCs/>
        </w:rPr>
        <w:t xml:space="preserve"> ( тис.грн)</w:t>
      </w:r>
    </w:p>
    <w:tbl>
      <w:tblPr>
        <w:tblW w:w="0" w:type="auto"/>
        <w:tblInd w:w="108" w:type="dxa"/>
        <w:tblLayout w:type="fixed"/>
        <w:tblLook w:val="0000" w:firstRow="0" w:lastRow="0" w:firstColumn="0" w:lastColumn="0" w:noHBand="0" w:noVBand="0"/>
      </w:tblPr>
      <w:tblGrid>
        <w:gridCol w:w="1980"/>
        <w:gridCol w:w="1772"/>
        <w:gridCol w:w="1918"/>
        <w:gridCol w:w="1985"/>
        <w:gridCol w:w="1984"/>
      </w:tblGrid>
      <w:tr w:rsidR="005D7926" w:rsidRPr="0034407B" w:rsidTr="00745260">
        <w:tblPrEx>
          <w:tblCellMar>
            <w:top w:w="0" w:type="dxa"/>
            <w:bottom w:w="0" w:type="dxa"/>
          </w:tblCellMar>
        </w:tblPrEx>
        <w:trPr>
          <w:trHeight w:val="280"/>
        </w:trPr>
        <w:tc>
          <w:tcPr>
            <w:tcW w:w="1980" w:type="dxa"/>
            <w:vMerge w:val="restart"/>
            <w:tcBorders>
              <w:top w:val="single" w:sz="3" w:space="0" w:color="000000"/>
              <w:left w:val="single" w:sz="3" w:space="0" w:color="000000"/>
              <w:right w:val="single" w:sz="3" w:space="0" w:color="000000"/>
            </w:tcBorders>
            <w:shd w:val="clear" w:color="000000" w:fill="FFFFFF"/>
          </w:tcPr>
          <w:p w:rsidR="005D7926" w:rsidRPr="0034407B" w:rsidRDefault="005D7926" w:rsidP="00745260">
            <w:pPr>
              <w:autoSpaceDE w:val="0"/>
              <w:autoSpaceDN w:val="0"/>
              <w:adjustRightInd w:val="0"/>
              <w:rPr>
                <w:lang w:val="en-US"/>
              </w:rPr>
            </w:pPr>
            <w:r w:rsidRPr="0034407B">
              <w:t>Витрати</w:t>
            </w:r>
          </w:p>
        </w:tc>
        <w:tc>
          <w:tcPr>
            <w:tcW w:w="3690" w:type="dxa"/>
            <w:gridSpan w:val="2"/>
            <w:tcBorders>
              <w:top w:val="single" w:sz="3" w:space="0" w:color="000000"/>
              <w:left w:val="single" w:sz="3" w:space="0" w:color="000000"/>
              <w:bottom w:val="single" w:sz="4" w:space="0" w:color="auto"/>
              <w:right w:val="single" w:sz="3" w:space="0" w:color="000000"/>
            </w:tcBorders>
            <w:shd w:val="clear" w:color="000000" w:fill="FFFFFF"/>
          </w:tcPr>
          <w:p w:rsidR="005D7926" w:rsidRPr="0034407B" w:rsidRDefault="005D7926" w:rsidP="00745260">
            <w:pPr>
              <w:autoSpaceDE w:val="0"/>
              <w:autoSpaceDN w:val="0"/>
              <w:adjustRightInd w:val="0"/>
            </w:pPr>
            <w:r w:rsidRPr="0034407B">
              <w:t xml:space="preserve">                       2019 рік</w:t>
            </w:r>
          </w:p>
        </w:tc>
        <w:tc>
          <w:tcPr>
            <w:tcW w:w="3969" w:type="dxa"/>
            <w:gridSpan w:val="2"/>
            <w:tcBorders>
              <w:top w:val="single" w:sz="3" w:space="0" w:color="000000"/>
              <w:left w:val="single" w:sz="3" w:space="0" w:color="000000"/>
              <w:bottom w:val="single" w:sz="4" w:space="0" w:color="auto"/>
              <w:right w:val="single" w:sz="3" w:space="0" w:color="000000"/>
            </w:tcBorders>
            <w:shd w:val="clear" w:color="000000" w:fill="FFFFFF"/>
          </w:tcPr>
          <w:p w:rsidR="005D7926" w:rsidRPr="0034407B" w:rsidRDefault="005D7926" w:rsidP="00745260">
            <w:pPr>
              <w:autoSpaceDE w:val="0"/>
              <w:autoSpaceDN w:val="0"/>
              <w:adjustRightInd w:val="0"/>
            </w:pPr>
            <w:r w:rsidRPr="0034407B">
              <w:t xml:space="preserve">                     2018 рік</w:t>
            </w:r>
          </w:p>
        </w:tc>
      </w:tr>
      <w:tr w:rsidR="005D7926" w:rsidRPr="0034407B" w:rsidTr="00745260">
        <w:tblPrEx>
          <w:tblCellMar>
            <w:top w:w="0" w:type="dxa"/>
            <w:bottom w:w="0" w:type="dxa"/>
          </w:tblCellMar>
        </w:tblPrEx>
        <w:trPr>
          <w:trHeight w:val="260"/>
        </w:trPr>
        <w:tc>
          <w:tcPr>
            <w:tcW w:w="1980" w:type="dxa"/>
            <w:vMerge/>
            <w:tcBorders>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p>
        </w:tc>
        <w:tc>
          <w:tcPr>
            <w:tcW w:w="1772" w:type="dxa"/>
            <w:tcBorders>
              <w:top w:val="single" w:sz="4" w:space="0" w:color="auto"/>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Сума, тис. грн.</w:t>
            </w:r>
          </w:p>
        </w:tc>
        <w:tc>
          <w:tcPr>
            <w:tcW w:w="1918" w:type="dxa"/>
            <w:tcBorders>
              <w:top w:val="single" w:sz="4" w:space="0" w:color="auto"/>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Питома вага</w:t>
            </w:r>
          </w:p>
        </w:tc>
        <w:tc>
          <w:tcPr>
            <w:tcW w:w="1985" w:type="dxa"/>
            <w:tcBorders>
              <w:top w:val="single" w:sz="4" w:space="0" w:color="auto"/>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Сума, тис. грн.</w:t>
            </w:r>
          </w:p>
        </w:tc>
        <w:tc>
          <w:tcPr>
            <w:tcW w:w="1984" w:type="dxa"/>
            <w:tcBorders>
              <w:top w:val="single" w:sz="4" w:space="0" w:color="auto"/>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Питома вага</w:t>
            </w:r>
          </w:p>
        </w:tc>
      </w:tr>
      <w:tr w:rsidR="005D7926" w:rsidRPr="0034407B" w:rsidTr="00745260">
        <w:tblPrEx>
          <w:tblCellMar>
            <w:top w:w="0" w:type="dxa"/>
            <w:bottom w:w="0" w:type="dxa"/>
          </w:tblCellMar>
        </w:tblPrEx>
        <w:trPr>
          <w:trHeight w:val="1"/>
        </w:trPr>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Сировина і матеріали</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1532</w:t>
            </w:r>
          </w:p>
        </w:tc>
        <w:tc>
          <w:tcPr>
            <w:tcW w:w="1918"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10,2%</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1948</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12,6%</w:t>
            </w:r>
          </w:p>
        </w:tc>
      </w:tr>
      <w:tr w:rsidR="005D7926" w:rsidRPr="0034407B" w:rsidTr="00745260">
        <w:tblPrEx>
          <w:tblCellMar>
            <w:top w:w="0" w:type="dxa"/>
            <w:bottom w:w="0" w:type="dxa"/>
          </w:tblCellMar>
        </w:tblPrEx>
        <w:trPr>
          <w:trHeight w:val="1"/>
        </w:trPr>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Оплата праці,  ЄСВ  та резерв на оплату відпусток виробничого персоналу</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4186</w:t>
            </w:r>
          </w:p>
        </w:tc>
        <w:tc>
          <w:tcPr>
            <w:tcW w:w="1918"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27,9%</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4309</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27,9%</w:t>
            </w:r>
          </w:p>
        </w:tc>
      </w:tr>
      <w:tr w:rsidR="005D7926" w:rsidRPr="0034407B" w:rsidTr="00745260">
        <w:tblPrEx>
          <w:tblCellMar>
            <w:top w:w="0" w:type="dxa"/>
            <w:bottom w:w="0" w:type="dxa"/>
          </w:tblCellMar>
        </w:tblPrEx>
        <w:trPr>
          <w:trHeight w:val="1"/>
        </w:trPr>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Витрати енергії (газ та електроенергія) на виробництво цегли</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rPr>
                <w:lang w:val="en-US"/>
              </w:rPr>
              <w:t>4</w:t>
            </w:r>
            <w:r w:rsidRPr="0034407B">
              <w:t>088</w:t>
            </w:r>
          </w:p>
        </w:tc>
        <w:tc>
          <w:tcPr>
            <w:tcW w:w="1918"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27,2%</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3986</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25,9%</w:t>
            </w:r>
          </w:p>
        </w:tc>
      </w:tr>
      <w:tr w:rsidR="005D7926" w:rsidRPr="0034407B" w:rsidTr="00745260">
        <w:tblPrEx>
          <w:tblCellMar>
            <w:top w:w="0" w:type="dxa"/>
            <w:bottom w:w="0" w:type="dxa"/>
          </w:tblCellMar>
        </w:tblPrEx>
        <w:trPr>
          <w:trHeight w:val="1"/>
        </w:trPr>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rPr>
                <w:lang w:val="en-US"/>
              </w:rPr>
            </w:pPr>
            <w:r w:rsidRPr="0034407B">
              <w:t>Амортизація основних засобів</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662</w:t>
            </w:r>
          </w:p>
        </w:tc>
        <w:tc>
          <w:tcPr>
            <w:tcW w:w="1918"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4,4%</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441</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2,9%</w:t>
            </w:r>
          </w:p>
        </w:tc>
      </w:tr>
      <w:tr w:rsidR="005D7926" w:rsidRPr="0034407B" w:rsidTr="00745260">
        <w:tblPrEx>
          <w:tblCellMar>
            <w:top w:w="0" w:type="dxa"/>
            <w:bottom w:w="0" w:type="dxa"/>
          </w:tblCellMar>
        </w:tblPrEx>
        <w:trPr>
          <w:trHeight w:val="1"/>
        </w:trPr>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Загально</w:t>
            </w:r>
          </w:p>
          <w:p w:rsidR="005D7926" w:rsidRPr="0034407B" w:rsidRDefault="005D7926" w:rsidP="00745260">
            <w:pPr>
              <w:autoSpaceDE w:val="0"/>
              <w:autoSpaceDN w:val="0"/>
              <w:adjustRightInd w:val="0"/>
              <w:rPr>
                <w:lang w:val="en-US"/>
              </w:rPr>
            </w:pPr>
            <w:r w:rsidRPr="0034407B">
              <w:t>виробничі витрати</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4553</w:t>
            </w:r>
          </w:p>
        </w:tc>
        <w:tc>
          <w:tcPr>
            <w:tcW w:w="1918"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30,3%</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4734</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30,7%</w:t>
            </w:r>
          </w:p>
        </w:tc>
      </w:tr>
      <w:tr w:rsidR="005D7926" w:rsidRPr="0034407B" w:rsidTr="00745260">
        <w:tblPrEx>
          <w:tblCellMar>
            <w:top w:w="0" w:type="dxa"/>
            <w:bottom w:w="0" w:type="dxa"/>
          </w:tblCellMar>
        </w:tblPrEx>
        <w:trPr>
          <w:trHeight w:val="1"/>
        </w:trPr>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rPr>
                <w:lang w:val="en-US"/>
              </w:rPr>
            </w:pPr>
            <w:r w:rsidRPr="0034407B">
              <w:rPr>
                <w:b/>
                <w:bCs/>
              </w:rPr>
              <w:t>Разом</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rPr>
                <w:b/>
                <w:bCs/>
              </w:rPr>
              <w:t>15021</w:t>
            </w:r>
          </w:p>
        </w:tc>
        <w:tc>
          <w:tcPr>
            <w:tcW w:w="1918"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rPr>
                <w:b/>
                <w:bCs/>
              </w:rPr>
              <w:t>100%</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rPr>
                <w:b/>
                <w:bCs/>
              </w:rPr>
              <w:t>15418</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rPr>
                <w:b/>
                <w:bCs/>
              </w:rPr>
              <w:t>100%</w:t>
            </w:r>
          </w:p>
        </w:tc>
      </w:tr>
    </w:tbl>
    <w:p w:rsidR="005D7926" w:rsidRDefault="005D7926" w:rsidP="005D7926">
      <w:pPr>
        <w:autoSpaceDE w:val="0"/>
        <w:autoSpaceDN w:val="0"/>
        <w:adjustRightInd w:val="0"/>
        <w:spacing w:after="160" w:line="259" w:lineRule="atLeast"/>
        <w:jc w:val="both"/>
      </w:pPr>
      <w:r>
        <w:t>У структурі собівартості готової продукції найбільшу питому вагу  мають витрати, пов’язані з оплатою праці, витрати на енергоносії та загальновиробничі витрати. Загально виробничі витрати являють собою витрати на технічне обслуговування, ремонт виробничих основних засобів та інші витрати, безпосередньо пов’язані з процесом виробництва.</w:t>
      </w:r>
    </w:p>
    <w:p w:rsidR="005D7926" w:rsidRPr="00F26F5C" w:rsidRDefault="005D7926" w:rsidP="005D7926">
      <w:pPr>
        <w:autoSpaceDE w:val="0"/>
        <w:autoSpaceDN w:val="0"/>
        <w:adjustRightInd w:val="0"/>
        <w:spacing w:after="160" w:line="259" w:lineRule="atLeast"/>
        <w:jc w:val="both"/>
      </w:pPr>
      <w:r>
        <w:t>У 2019 році в порівнянні з попереднім роком структура собівартості суттєво не змінилася.</w:t>
      </w:r>
    </w:p>
    <w:p w:rsidR="005D7926" w:rsidRPr="00E8553C" w:rsidRDefault="005D7926" w:rsidP="005D7926">
      <w:pPr>
        <w:autoSpaceDE w:val="0"/>
        <w:autoSpaceDN w:val="0"/>
        <w:adjustRightInd w:val="0"/>
        <w:spacing w:after="160" w:line="259" w:lineRule="atLeast"/>
        <w:jc w:val="both"/>
        <w:rPr>
          <w:b/>
          <w:i/>
          <w:iCs/>
        </w:rPr>
      </w:pPr>
      <w:r w:rsidRPr="00E8553C">
        <w:rPr>
          <w:b/>
          <w:i/>
          <w:iCs/>
        </w:rPr>
        <w:t>Інформація про основні засоби Товариства (за залишковою вартістю)</w:t>
      </w:r>
    </w:p>
    <w:p w:rsidR="005D7926" w:rsidRDefault="005D7926" w:rsidP="005D7926">
      <w:pPr>
        <w:autoSpaceDE w:val="0"/>
        <w:autoSpaceDN w:val="0"/>
        <w:adjustRightInd w:val="0"/>
        <w:spacing w:after="160" w:line="259" w:lineRule="atLeast"/>
        <w:jc w:val="both"/>
      </w:pPr>
      <w:r w:rsidRPr="00302FF1">
        <w:t xml:space="preserve">Основні засоби оцінені за історичною собівартістю. </w:t>
      </w:r>
      <w:r>
        <w:t>Залишкова вартість основних засобів складає 17,5 відсотків від вартості активів Товариства.</w:t>
      </w:r>
    </w:p>
    <w:p w:rsidR="005D7926" w:rsidRDefault="005D7926" w:rsidP="005D7926">
      <w:pPr>
        <w:autoSpaceDE w:val="0"/>
        <w:autoSpaceDN w:val="0"/>
        <w:adjustRightInd w:val="0"/>
        <w:spacing w:after="160" w:line="259" w:lineRule="atLeast"/>
        <w:jc w:val="both"/>
      </w:pPr>
      <w:r w:rsidRPr="00E43D8C">
        <w:t xml:space="preserve">Основні засоби зношені  на </w:t>
      </w:r>
      <w:r>
        <w:t>80,0 %. Станом на кінець 2019</w:t>
      </w:r>
      <w:r w:rsidRPr="00E43D8C">
        <w:t xml:space="preserve">  року первісна вартість повністю амортизованих основних засобів складала </w:t>
      </w:r>
      <w:r>
        <w:t>3314</w:t>
      </w:r>
      <w:r w:rsidRPr="00E43D8C">
        <w:t xml:space="preserve"> тис. грн., тобто </w:t>
      </w:r>
      <w:r>
        <w:t>41,7 відсотків</w:t>
      </w:r>
      <w:r w:rsidRPr="00E43D8C">
        <w:t xml:space="preserve"> від їх загальної вартості.</w:t>
      </w:r>
    </w:p>
    <w:p w:rsidR="005D7926" w:rsidRDefault="005D7926" w:rsidP="005D7926">
      <w:pPr>
        <w:autoSpaceDE w:val="0"/>
        <w:autoSpaceDN w:val="0"/>
        <w:adjustRightInd w:val="0"/>
        <w:spacing w:after="160" w:line="259" w:lineRule="atLeast"/>
        <w:jc w:val="both"/>
      </w:pPr>
      <w:r>
        <w:t>Впродовж року Товариством проведено ремонт та реконструкцію діючих основних засобів на суму 321 тис. грн., а саме будинків і споруд</w:t>
      </w:r>
      <w:r w:rsidRPr="00302FF1">
        <w:t xml:space="preserve"> на</w:t>
      </w:r>
      <w:r>
        <w:t xml:space="preserve"> суму 15 тис. грн., </w:t>
      </w:r>
      <w:r w:rsidRPr="00302FF1">
        <w:t xml:space="preserve"> </w:t>
      </w:r>
      <w:r>
        <w:t>машин</w:t>
      </w:r>
      <w:r w:rsidRPr="00302FF1">
        <w:t xml:space="preserve"> і обладнання на </w:t>
      </w:r>
      <w:r>
        <w:t>266</w:t>
      </w:r>
      <w:r w:rsidRPr="00302FF1">
        <w:t xml:space="preserve"> тис. грн., транспорт</w:t>
      </w:r>
      <w:r>
        <w:t>них засобів</w:t>
      </w:r>
      <w:r w:rsidRPr="00302FF1">
        <w:t xml:space="preserve"> на </w:t>
      </w:r>
      <w:r>
        <w:t>20</w:t>
      </w:r>
      <w:r w:rsidRPr="00302FF1">
        <w:t xml:space="preserve"> тис. гр</w:t>
      </w:r>
      <w:r>
        <w:t>н</w:t>
      </w:r>
      <w:r w:rsidRPr="00302FF1">
        <w:t xml:space="preserve">. </w:t>
      </w:r>
      <w:r>
        <w:t>, інструментів та інвентаря на 20 тис. грн..</w:t>
      </w:r>
    </w:p>
    <w:p w:rsidR="005D7926" w:rsidRPr="00E8553C" w:rsidRDefault="005D7926" w:rsidP="005D7926">
      <w:pPr>
        <w:autoSpaceDE w:val="0"/>
        <w:autoSpaceDN w:val="0"/>
        <w:adjustRightInd w:val="0"/>
        <w:spacing w:after="160" w:line="259" w:lineRule="atLeast"/>
        <w:jc w:val="both"/>
        <w:rPr>
          <w:b/>
          <w:i/>
        </w:rPr>
      </w:pPr>
      <w:r w:rsidRPr="00E8553C">
        <w:rPr>
          <w:b/>
          <w:i/>
        </w:rPr>
        <w:t>Інформація про запаси Товариства</w:t>
      </w:r>
    </w:p>
    <w:p w:rsidR="005D7926" w:rsidRDefault="005D7926" w:rsidP="005D7926">
      <w:pPr>
        <w:autoSpaceDE w:val="0"/>
        <w:autoSpaceDN w:val="0"/>
        <w:adjustRightInd w:val="0"/>
        <w:spacing w:after="160" w:line="259" w:lineRule="atLeast"/>
        <w:jc w:val="both"/>
      </w:pPr>
      <w:r>
        <w:lastRenderedPageBreak/>
        <w:t>Станом на кінець 2019</w:t>
      </w:r>
      <w:r w:rsidRPr="00DD728C">
        <w:t xml:space="preserve"> року вартість запасів Товариства становила 6</w:t>
      </w:r>
      <w:r>
        <w:t>918</w:t>
      </w:r>
      <w:r w:rsidRPr="00DD728C">
        <w:t xml:space="preserve"> тис. грн., що майже у </w:t>
      </w:r>
      <w:r>
        <w:t>на 8 відсотків</w:t>
      </w:r>
      <w:r w:rsidRPr="00DD728C">
        <w:t xml:space="preserve"> більше, ніж на початок року.</w:t>
      </w:r>
    </w:p>
    <w:p w:rsidR="005D7926" w:rsidRPr="00302FF1" w:rsidRDefault="005D7926" w:rsidP="005D7926">
      <w:pPr>
        <w:autoSpaceDE w:val="0"/>
        <w:autoSpaceDN w:val="0"/>
        <w:adjustRightInd w:val="0"/>
        <w:spacing w:after="160" w:line="259" w:lineRule="atLeast"/>
        <w:rPr>
          <w:b/>
          <w:bCs/>
        </w:rPr>
      </w:pPr>
      <w:r>
        <w:rPr>
          <w:b/>
          <w:bCs/>
        </w:rPr>
        <w:t>Структура запасів</w:t>
      </w:r>
      <w:r w:rsidRPr="00302FF1">
        <w:rPr>
          <w:b/>
          <w:bCs/>
        </w:rPr>
        <w:t xml:space="preserve"> ( тис.грн)</w:t>
      </w:r>
    </w:p>
    <w:tbl>
      <w:tblPr>
        <w:tblW w:w="9781" w:type="dxa"/>
        <w:tblInd w:w="108" w:type="dxa"/>
        <w:tblLayout w:type="fixed"/>
        <w:tblLook w:val="0000" w:firstRow="0" w:lastRow="0" w:firstColumn="0" w:lastColumn="0" w:noHBand="0" w:noVBand="0"/>
      </w:tblPr>
      <w:tblGrid>
        <w:gridCol w:w="1980"/>
        <w:gridCol w:w="1772"/>
        <w:gridCol w:w="1918"/>
        <w:gridCol w:w="1985"/>
        <w:gridCol w:w="2126"/>
      </w:tblGrid>
      <w:tr w:rsidR="005D7926" w:rsidRPr="0034407B" w:rsidTr="00745260">
        <w:tblPrEx>
          <w:tblCellMar>
            <w:top w:w="0" w:type="dxa"/>
            <w:bottom w:w="0" w:type="dxa"/>
          </w:tblCellMar>
        </w:tblPrEx>
        <w:trPr>
          <w:trHeight w:val="280"/>
        </w:trPr>
        <w:tc>
          <w:tcPr>
            <w:tcW w:w="1980" w:type="dxa"/>
            <w:vMerge w:val="restart"/>
            <w:tcBorders>
              <w:top w:val="single" w:sz="3" w:space="0" w:color="000000"/>
              <w:left w:val="single" w:sz="3" w:space="0" w:color="000000"/>
              <w:right w:val="single" w:sz="3" w:space="0" w:color="000000"/>
            </w:tcBorders>
            <w:shd w:val="clear" w:color="000000" w:fill="FFFFFF"/>
          </w:tcPr>
          <w:p w:rsidR="005D7926" w:rsidRPr="0034407B" w:rsidRDefault="005D7926" w:rsidP="00745260">
            <w:pPr>
              <w:autoSpaceDE w:val="0"/>
              <w:autoSpaceDN w:val="0"/>
              <w:adjustRightInd w:val="0"/>
              <w:rPr>
                <w:lang w:val="en-US"/>
              </w:rPr>
            </w:pPr>
            <w:r w:rsidRPr="0034407B">
              <w:t>Витрати</w:t>
            </w:r>
          </w:p>
        </w:tc>
        <w:tc>
          <w:tcPr>
            <w:tcW w:w="3690" w:type="dxa"/>
            <w:gridSpan w:val="2"/>
            <w:tcBorders>
              <w:top w:val="single" w:sz="3" w:space="0" w:color="000000"/>
              <w:left w:val="single" w:sz="3" w:space="0" w:color="000000"/>
              <w:bottom w:val="single" w:sz="4" w:space="0" w:color="auto"/>
              <w:right w:val="single" w:sz="3" w:space="0" w:color="000000"/>
            </w:tcBorders>
            <w:shd w:val="clear" w:color="000000" w:fill="FFFFFF"/>
          </w:tcPr>
          <w:p w:rsidR="005D7926" w:rsidRPr="0034407B" w:rsidRDefault="005D7926" w:rsidP="00745260">
            <w:pPr>
              <w:autoSpaceDE w:val="0"/>
              <w:autoSpaceDN w:val="0"/>
              <w:adjustRightInd w:val="0"/>
            </w:pPr>
            <w:r w:rsidRPr="0034407B">
              <w:t xml:space="preserve">             На кінець    2019 року</w:t>
            </w:r>
          </w:p>
        </w:tc>
        <w:tc>
          <w:tcPr>
            <w:tcW w:w="4111" w:type="dxa"/>
            <w:gridSpan w:val="2"/>
            <w:tcBorders>
              <w:top w:val="single" w:sz="3" w:space="0" w:color="000000"/>
              <w:left w:val="single" w:sz="3" w:space="0" w:color="000000"/>
              <w:bottom w:val="single" w:sz="4" w:space="0" w:color="auto"/>
              <w:right w:val="single" w:sz="3" w:space="0" w:color="000000"/>
            </w:tcBorders>
            <w:shd w:val="clear" w:color="000000" w:fill="FFFFFF"/>
          </w:tcPr>
          <w:p w:rsidR="005D7926" w:rsidRPr="0034407B" w:rsidRDefault="005D7926" w:rsidP="00745260">
            <w:pPr>
              <w:autoSpaceDE w:val="0"/>
              <w:autoSpaceDN w:val="0"/>
              <w:adjustRightInd w:val="0"/>
            </w:pPr>
            <w:r w:rsidRPr="0034407B">
              <w:t xml:space="preserve">                На початок   2019 року</w:t>
            </w:r>
          </w:p>
        </w:tc>
      </w:tr>
      <w:tr w:rsidR="005D7926" w:rsidRPr="0034407B" w:rsidTr="00745260">
        <w:tblPrEx>
          <w:tblCellMar>
            <w:top w:w="0" w:type="dxa"/>
            <w:bottom w:w="0" w:type="dxa"/>
          </w:tblCellMar>
        </w:tblPrEx>
        <w:trPr>
          <w:trHeight w:val="260"/>
        </w:trPr>
        <w:tc>
          <w:tcPr>
            <w:tcW w:w="1980" w:type="dxa"/>
            <w:vMerge/>
            <w:tcBorders>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p>
        </w:tc>
        <w:tc>
          <w:tcPr>
            <w:tcW w:w="1772" w:type="dxa"/>
            <w:tcBorders>
              <w:top w:val="single" w:sz="4" w:space="0" w:color="auto"/>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Сума, тис. грн.</w:t>
            </w:r>
          </w:p>
        </w:tc>
        <w:tc>
          <w:tcPr>
            <w:tcW w:w="1918" w:type="dxa"/>
            <w:tcBorders>
              <w:top w:val="single" w:sz="4" w:space="0" w:color="auto"/>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Питома вага</w:t>
            </w:r>
          </w:p>
        </w:tc>
        <w:tc>
          <w:tcPr>
            <w:tcW w:w="1985" w:type="dxa"/>
            <w:tcBorders>
              <w:top w:val="single" w:sz="4" w:space="0" w:color="auto"/>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Сума, тис. грн.</w:t>
            </w:r>
          </w:p>
        </w:tc>
        <w:tc>
          <w:tcPr>
            <w:tcW w:w="2126" w:type="dxa"/>
            <w:tcBorders>
              <w:top w:val="single" w:sz="4" w:space="0" w:color="auto"/>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Питома вага</w:t>
            </w:r>
          </w:p>
        </w:tc>
      </w:tr>
      <w:tr w:rsidR="005D7926" w:rsidRPr="0034407B" w:rsidTr="00745260">
        <w:tblPrEx>
          <w:tblCellMar>
            <w:top w:w="0" w:type="dxa"/>
            <w:bottom w:w="0" w:type="dxa"/>
          </w:tblCellMar>
        </w:tblPrEx>
        <w:trPr>
          <w:trHeight w:val="1"/>
        </w:trPr>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Виробничі запаси</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1966</w:t>
            </w:r>
          </w:p>
        </w:tc>
        <w:tc>
          <w:tcPr>
            <w:tcW w:w="1918"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28,4%</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1201</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18,7%</w:t>
            </w:r>
          </w:p>
        </w:tc>
      </w:tr>
      <w:tr w:rsidR="005D7926" w:rsidRPr="0034407B" w:rsidTr="00745260">
        <w:tblPrEx>
          <w:tblCellMar>
            <w:top w:w="0" w:type="dxa"/>
            <w:bottom w:w="0" w:type="dxa"/>
          </w:tblCellMar>
        </w:tblPrEx>
        <w:trPr>
          <w:trHeight w:val="1"/>
        </w:trPr>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Незавершене виробництво</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310</w:t>
            </w:r>
          </w:p>
        </w:tc>
        <w:tc>
          <w:tcPr>
            <w:tcW w:w="1918"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4,5%</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155</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2,4%</w:t>
            </w:r>
          </w:p>
        </w:tc>
      </w:tr>
      <w:tr w:rsidR="005D7926" w:rsidRPr="0034407B" w:rsidTr="00745260">
        <w:tblPrEx>
          <w:tblCellMar>
            <w:top w:w="0" w:type="dxa"/>
            <w:bottom w:w="0" w:type="dxa"/>
          </w:tblCellMar>
        </w:tblPrEx>
        <w:trPr>
          <w:trHeight w:val="1"/>
        </w:trPr>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Готова продукція</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4642</w:t>
            </w:r>
          </w:p>
        </w:tc>
        <w:tc>
          <w:tcPr>
            <w:tcW w:w="1918"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67,1%</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5063</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78,9%</w:t>
            </w:r>
          </w:p>
        </w:tc>
      </w:tr>
      <w:tr w:rsidR="005D7926" w:rsidRPr="0034407B" w:rsidTr="00745260">
        <w:tblPrEx>
          <w:tblCellMar>
            <w:top w:w="0" w:type="dxa"/>
            <w:bottom w:w="0" w:type="dxa"/>
          </w:tblCellMar>
        </w:tblPrEx>
        <w:trPr>
          <w:trHeight w:val="1"/>
        </w:trPr>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rPr>
                <w:lang w:val="en-US"/>
              </w:rPr>
            </w:pPr>
            <w:r w:rsidRPr="0034407B">
              <w:rPr>
                <w:b/>
                <w:bCs/>
              </w:rPr>
              <w:t>Разом</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rPr>
                <w:b/>
                <w:bCs/>
              </w:rPr>
              <w:t>6918</w:t>
            </w:r>
          </w:p>
        </w:tc>
        <w:tc>
          <w:tcPr>
            <w:tcW w:w="1918"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rPr>
                <w:b/>
                <w:bCs/>
              </w:rPr>
              <w:t>100%</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rPr>
                <w:b/>
                <w:bCs/>
              </w:rPr>
              <w:t>6419</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rPr>
                <w:b/>
                <w:bCs/>
              </w:rPr>
              <w:t>100%</w:t>
            </w:r>
          </w:p>
        </w:tc>
      </w:tr>
    </w:tbl>
    <w:p w:rsidR="005D7926" w:rsidRDefault="005D7926" w:rsidP="005D7926">
      <w:pPr>
        <w:autoSpaceDE w:val="0"/>
        <w:autoSpaceDN w:val="0"/>
        <w:adjustRightInd w:val="0"/>
        <w:spacing w:after="160" w:line="259" w:lineRule="atLeast"/>
      </w:pPr>
      <w:r>
        <w:t xml:space="preserve">У структурі запасів майже на 10 відсотків зросла питома вага виробничих запасів (сировини та матеріалів) та майже на 12 відсотків  зменшилась питома вага  готової продукції. </w:t>
      </w:r>
    </w:p>
    <w:p w:rsidR="005D7926" w:rsidRPr="00302FF1" w:rsidRDefault="005D7926" w:rsidP="005D7926">
      <w:pPr>
        <w:autoSpaceDE w:val="0"/>
        <w:autoSpaceDN w:val="0"/>
        <w:adjustRightInd w:val="0"/>
        <w:spacing w:after="160" w:line="259" w:lineRule="atLeast"/>
      </w:pPr>
      <w:r>
        <w:t>Залишки готової продукції:</w:t>
      </w:r>
    </w:p>
    <w:tbl>
      <w:tblPr>
        <w:tblW w:w="9797" w:type="dxa"/>
        <w:tblInd w:w="108" w:type="dxa"/>
        <w:tblLayout w:type="fixed"/>
        <w:tblLook w:val="0000" w:firstRow="0" w:lastRow="0" w:firstColumn="0" w:lastColumn="0" w:noHBand="0" w:noVBand="0"/>
      </w:tblPr>
      <w:tblGrid>
        <w:gridCol w:w="4962"/>
        <w:gridCol w:w="1701"/>
        <w:gridCol w:w="1428"/>
        <w:gridCol w:w="1706"/>
      </w:tblGrid>
      <w:tr w:rsidR="005D7926" w:rsidRPr="0034407B" w:rsidTr="00745260">
        <w:tblPrEx>
          <w:tblCellMar>
            <w:top w:w="0" w:type="dxa"/>
            <w:bottom w:w="0" w:type="dxa"/>
          </w:tblCellMar>
        </w:tblPrEx>
        <w:trPr>
          <w:trHeight w:val="1"/>
        </w:trPr>
        <w:tc>
          <w:tcPr>
            <w:tcW w:w="4962"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Показник</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rPr>
                <w:lang w:val="en-US"/>
              </w:rPr>
            </w:pPr>
            <w:r w:rsidRPr="0034407B">
              <w:t>На 31.12.</w:t>
            </w:r>
            <w:r w:rsidRPr="0034407B">
              <w:rPr>
                <w:lang w:val="en-US"/>
              </w:rPr>
              <w:t>201</w:t>
            </w:r>
            <w:r w:rsidRPr="0034407B">
              <w:t>9</w:t>
            </w:r>
            <w:r w:rsidRPr="0034407B">
              <w:rPr>
                <w:lang w:val="en-US"/>
              </w:rPr>
              <w:t xml:space="preserve"> </w:t>
            </w:r>
            <w:r w:rsidRPr="0034407B">
              <w:t>року</w:t>
            </w:r>
          </w:p>
        </w:tc>
        <w:tc>
          <w:tcPr>
            <w:tcW w:w="1428"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rPr>
                <w:lang w:val="en-US"/>
              </w:rPr>
            </w:pPr>
            <w:r w:rsidRPr="0034407B">
              <w:t>На 01.01.</w:t>
            </w:r>
            <w:r w:rsidRPr="0034407B">
              <w:rPr>
                <w:lang w:val="en-US"/>
              </w:rPr>
              <w:t>201</w:t>
            </w:r>
            <w:r w:rsidRPr="0034407B">
              <w:t>9</w:t>
            </w:r>
            <w:r w:rsidRPr="0034407B">
              <w:rPr>
                <w:lang w:val="en-US"/>
              </w:rPr>
              <w:t xml:space="preserve"> </w:t>
            </w:r>
            <w:r w:rsidRPr="0034407B">
              <w:t>року</w:t>
            </w:r>
          </w:p>
        </w:tc>
        <w:tc>
          <w:tcPr>
            <w:tcW w:w="1706"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 xml:space="preserve">Приріст(+) </w:t>
            </w:r>
          </w:p>
          <w:p w:rsidR="005D7926" w:rsidRPr="0034407B" w:rsidRDefault="005D7926" w:rsidP="00745260">
            <w:pPr>
              <w:autoSpaceDE w:val="0"/>
              <w:autoSpaceDN w:val="0"/>
              <w:adjustRightInd w:val="0"/>
              <w:rPr>
                <w:lang w:val="en-US"/>
              </w:rPr>
            </w:pPr>
            <w:r w:rsidRPr="0034407B">
              <w:t>Зменшення (-)</w:t>
            </w:r>
          </w:p>
        </w:tc>
      </w:tr>
      <w:tr w:rsidR="005D7926" w:rsidRPr="0034407B" w:rsidTr="00745260">
        <w:tblPrEx>
          <w:tblCellMar>
            <w:top w:w="0" w:type="dxa"/>
            <w:bottom w:w="0" w:type="dxa"/>
          </w:tblCellMar>
        </w:tblPrEx>
        <w:trPr>
          <w:trHeight w:val="1"/>
        </w:trPr>
        <w:tc>
          <w:tcPr>
            <w:tcW w:w="4962"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Залишки готової продукції (цегли) ( тис.штук)</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2050,7</w:t>
            </w:r>
          </w:p>
        </w:tc>
        <w:tc>
          <w:tcPr>
            <w:tcW w:w="1428"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2773,0</w:t>
            </w:r>
          </w:p>
        </w:tc>
        <w:tc>
          <w:tcPr>
            <w:tcW w:w="1706"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 xml:space="preserve">-26,0% </w:t>
            </w:r>
          </w:p>
        </w:tc>
      </w:tr>
      <w:tr w:rsidR="005D7926" w:rsidRPr="0034407B" w:rsidTr="00745260">
        <w:tblPrEx>
          <w:tblCellMar>
            <w:top w:w="0" w:type="dxa"/>
            <w:bottom w:w="0" w:type="dxa"/>
          </w:tblCellMar>
        </w:tblPrEx>
        <w:trPr>
          <w:trHeight w:val="1"/>
        </w:trPr>
        <w:tc>
          <w:tcPr>
            <w:tcW w:w="4962"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Собівартість залишків  цегли, тис. грн.</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4633,5</w:t>
            </w:r>
          </w:p>
        </w:tc>
        <w:tc>
          <w:tcPr>
            <w:tcW w:w="1428"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5063,0</w:t>
            </w:r>
          </w:p>
        </w:tc>
        <w:tc>
          <w:tcPr>
            <w:tcW w:w="1706"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-8,5%</w:t>
            </w:r>
          </w:p>
        </w:tc>
      </w:tr>
      <w:tr w:rsidR="005D7926" w:rsidRPr="0034407B" w:rsidTr="00745260">
        <w:tblPrEx>
          <w:tblCellMar>
            <w:top w:w="0" w:type="dxa"/>
            <w:bottom w:w="0" w:type="dxa"/>
          </w:tblCellMar>
        </w:tblPrEx>
        <w:trPr>
          <w:trHeight w:val="1"/>
        </w:trPr>
        <w:tc>
          <w:tcPr>
            <w:tcW w:w="4962"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Собівартість 1 тис. штук  цегли, тис. грн.</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2,259</w:t>
            </w:r>
          </w:p>
        </w:tc>
        <w:tc>
          <w:tcPr>
            <w:tcW w:w="1428"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1,826</w:t>
            </w:r>
          </w:p>
        </w:tc>
        <w:tc>
          <w:tcPr>
            <w:tcW w:w="1706" w:type="dxa"/>
            <w:tcBorders>
              <w:top w:val="single" w:sz="3" w:space="0" w:color="000000"/>
              <w:left w:val="single" w:sz="3" w:space="0" w:color="000000"/>
              <w:bottom w:val="single" w:sz="3" w:space="0" w:color="000000"/>
              <w:right w:val="single" w:sz="3" w:space="0" w:color="000000"/>
            </w:tcBorders>
            <w:shd w:val="clear" w:color="000000" w:fill="FFFFFF"/>
          </w:tcPr>
          <w:p w:rsidR="005D7926" w:rsidRPr="0034407B" w:rsidRDefault="005D7926" w:rsidP="00745260">
            <w:pPr>
              <w:autoSpaceDE w:val="0"/>
              <w:autoSpaceDN w:val="0"/>
              <w:adjustRightInd w:val="0"/>
            </w:pPr>
            <w:r w:rsidRPr="0034407B">
              <w:t>+23,7%</w:t>
            </w:r>
          </w:p>
        </w:tc>
      </w:tr>
    </w:tbl>
    <w:p w:rsidR="005D7926" w:rsidRPr="00DD728C" w:rsidRDefault="005D7926" w:rsidP="005D7926">
      <w:pPr>
        <w:autoSpaceDE w:val="0"/>
        <w:autoSpaceDN w:val="0"/>
        <w:adjustRightInd w:val="0"/>
        <w:spacing w:after="160" w:line="259" w:lineRule="atLeast"/>
        <w:jc w:val="both"/>
      </w:pPr>
      <w:r>
        <w:t>Таким чином, залишки цегли на складі станом на  кінець 2019 року скоротились в натуральному виразі на 26 відсотків, у вартісному – на 8,5 відсотків, при цьому собівартість 1 тисячі штук цегли зросла на 23,7 відсотка .</w:t>
      </w:r>
    </w:p>
    <w:p w:rsidR="005D7926" w:rsidRPr="00E8553C" w:rsidRDefault="005D7926" w:rsidP="005D7926">
      <w:pPr>
        <w:autoSpaceDE w:val="0"/>
        <w:autoSpaceDN w:val="0"/>
        <w:adjustRightInd w:val="0"/>
        <w:spacing w:after="160" w:line="259" w:lineRule="atLeast"/>
        <w:jc w:val="both"/>
        <w:rPr>
          <w:b/>
          <w:i/>
          <w:iCs/>
        </w:rPr>
      </w:pPr>
      <w:r w:rsidRPr="00E8553C">
        <w:rPr>
          <w:b/>
          <w:i/>
          <w:iCs/>
        </w:rPr>
        <w:t>Інформація щодо вартості чистих активів</w:t>
      </w:r>
    </w:p>
    <w:p w:rsidR="005D7926" w:rsidRPr="00302FF1" w:rsidRDefault="005D7926" w:rsidP="005D7926">
      <w:pPr>
        <w:autoSpaceDE w:val="0"/>
        <w:autoSpaceDN w:val="0"/>
        <w:adjustRightInd w:val="0"/>
        <w:spacing w:after="160" w:line="259" w:lineRule="atLeast"/>
        <w:jc w:val="both"/>
      </w:pPr>
      <w:r w:rsidRPr="00302FF1">
        <w:t xml:space="preserve">Вартість чистих активів </w:t>
      </w:r>
      <w:r>
        <w:t xml:space="preserve">Товариства </w:t>
      </w:r>
      <w:r w:rsidRPr="00302FF1">
        <w:t xml:space="preserve">становить </w:t>
      </w:r>
      <w:r>
        <w:t>5718</w:t>
      </w:r>
      <w:r w:rsidRPr="00302FF1">
        <w:t xml:space="preserve"> тис. грн. та перевищує розмір статутного капіталу на </w:t>
      </w:r>
      <w:r>
        <w:t>5399</w:t>
      </w:r>
      <w:r w:rsidRPr="00302FF1">
        <w:t xml:space="preserve"> тис. грн., що відповідає нормам чинного законодавства України.</w:t>
      </w:r>
    </w:p>
    <w:p w:rsidR="005D7926" w:rsidRPr="00E8553C" w:rsidRDefault="005D7926" w:rsidP="005D7926">
      <w:pPr>
        <w:autoSpaceDE w:val="0"/>
        <w:autoSpaceDN w:val="0"/>
        <w:adjustRightInd w:val="0"/>
        <w:spacing w:after="160" w:line="259" w:lineRule="atLeast"/>
        <w:jc w:val="both"/>
        <w:rPr>
          <w:b/>
          <w:i/>
          <w:iCs/>
        </w:rPr>
      </w:pPr>
      <w:r w:rsidRPr="00E8553C">
        <w:rPr>
          <w:b/>
          <w:i/>
          <w:iCs/>
        </w:rPr>
        <w:t xml:space="preserve">Інформація про дебіторську заборгованість та  зобов’язання емітента </w:t>
      </w:r>
    </w:p>
    <w:p w:rsidR="005D7926" w:rsidRPr="00302FF1" w:rsidRDefault="005D7926" w:rsidP="005D7926">
      <w:pPr>
        <w:autoSpaceDE w:val="0"/>
        <w:autoSpaceDN w:val="0"/>
        <w:adjustRightInd w:val="0"/>
        <w:spacing w:after="160" w:line="259" w:lineRule="atLeast"/>
        <w:jc w:val="both"/>
      </w:pPr>
      <w:r w:rsidRPr="00302FF1">
        <w:t xml:space="preserve">Дебіторська заборгованість </w:t>
      </w:r>
      <w:r>
        <w:t>перед Товариством станом на 31.12.2019</w:t>
      </w:r>
      <w:r w:rsidRPr="00302FF1">
        <w:t xml:space="preserve"> р. </w:t>
      </w:r>
      <w:r>
        <w:t xml:space="preserve">зменшилась у 4 рази у порівнянні з початком року та </w:t>
      </w:r>
      <w:r w:rsidRPr="00302FF1">
        <w:t xml:space="preserve">становила </w:t>
      </w:r>
      <w:r>
        <w:t>91</w:t>
      </w:r>
      <w:r w:rsidRPr="00302FF1">
        <w:t xml:space="preserve"> тис. грн.</w:t>
      </w:r>
      <w:r>
        <w:t xml:space="preserve"> Безнадійної заборгованості, або заборгованості, щодо повернення якої були б сумніви, Товариство не має.</w:t>
      </w:r>
    </w:p>
    <w:p w:rsidR="005D7926" w:rsidRPr="00302FF1" w:rsidRDefault="005D7926" w:rsidP="005D7926">
      <w:pPr>
        <w:autoSpaceDE w:val="0"/>
        <w:autoSpaceDN w:val="0"/>
        <w:adjustRightInd w:val="0"/>
        <w:spacing w:after="160" w:line="259" w:lineRule="atLeast"/>
        <w:jc w:val="both"/>
      </w:pPr>
      <w:r w:rsidRPr="00302FF1">
        <w:t xml:space="preserve">Дебіторська заборгованість за виданими авансами на кінець року </w:t>
      </w:r>
      <w:r>
        <w:t xml:space="preserve">не змінилась у порівнянні з початком року та </w:t>
      </w:r>
      <w:r w:rsidRPr="00302FF1">
        <w:t xml:space="preserve">становить </w:t>
      </w:r>
      <w:r>
        <w:t>13</w:t>
      </w:r>
      <w:r w:rsidRPr="00302FF1">
        <w:t xml:space="preserve"> тис. грн. </w:t>
      </w:r>
      <w:r>
        <w:t xml:space="preserve"> </w:t>
      </w:r>
    </w:p>
    <w:p w:rsidR="005D7926" w:rsidRPr="00302FF1" w:rsidRDefault="005D7926" w:rsidP="005D7926">
      <w:pPr>
        <w:autoSpaceDE w:val="0"/>
        <w:autoSpaceDN w:val="0"/>
        <w:adjustRightInd w:val="0"/>
        <w:spacing w:after="160" w:line="259" w:lineRule="atLeast"/>
        <w:jc w:val="both"/>
      </w:pPr>
      <w:r w:rsidRPr="00302FF1">
        <w:t>Довгострокова дебіторська заборгованість відсутня.</w:t>
      </w:r>
    </w:p>
    <w:p w:rsidR="005D7926" w:rsidRPr="00302FF1" w:rsidRDefault="005D7926" w:rsidP="005D7926">
      <w:pPr>
        <w:autoSpaceDE w:val="0"/>
        <w:autoSpaceDN w:val="0"/>
        <w:adjustRightInd w:val="0"/>
        <w:spacing w:after="160" w:line="259" w:lineRule="atLeast"/>
        <w:jc w:val="both"/>
      </w:pPr>
      <w:r w:rsidRPr="00302FF1">
        <w:t>Кредиторська заборгованість за товари, робо</w:t>
      </w:r>
      <w:r>
        <w:t>ти, послуги станом на 31.12.2019</w:t>
      </w:r>
      <w:r w:rsidRPr="00302FF1">
        <w:t xml:space="preserve"> р. склала </w:t>
      </w:r>
      <w:r>
        <w:t>1097</w:t>
      </w:r>
      <w:r w:rsidRPr="00302FF1">
        <w:t xml:space="preserve"> тис. грн., що </w:t>
      </w:r>
      <w:r>
        <w:t>майже у 5  разів більше від заборгованості на початок року.</w:t>
      </w:r>
    </w:p>
    <w:p w:rsidR="005D7926" w:rsidRPr="00302FF1" w:rsidRDefault="005D7926" w:rsidP="005D7926">
      <w:pPr>
        <w:autoSpaceDE w:val="0"/>
        <w:autoSpaceDN w:val="0"/>
        <w:adjustRightInd w:val="0"/>
        <w:spacing w:after="160" w:line="259" w:lineRule="atLeast"/>
        <w:jc w:val="both"/>
      </w:pPr>
      <w:r w:rsidRPr="00302FF1">
        <w:lastRenderedPageBreak/>
        <w:t xml:space="preserve">Простроченої заборгованості по </w:t>
      </w:r>
      <w:r>
        <w:t>розрахунках</w:t>
      </w:r>
      <w:r w:rsidRPr="00302FF1">
        <w:t xml:space="preserve"> з бюджетом та органами соціального </w:t>
      </w:r>
      <w:r>
        <w:t>страхування станом на 31.12.2019</w:t>
      </w:r>
      <w:r w:rsidRPr="00302FF1">
        <w:t xml:space="preserve"> р. товариство не має.</w:t>
      </w:r>
    </w:p>
    <w:p w:rsidR="005D7926" w:rsidRDefault="005D7926" w:rsidP="005D7926">
      <w:pPr>
        <w:autoSpaceDE w:val="0"/>
        <w:autoSpaceDN w:val="0"/>
        <w:adjustRightInd w:val="0"/>
        <w:spacing w:after="160" w:line="259" w:lineRule="atLeast"/>
        <w:jc w:val="both"/>
      </w:pPr>
      <w:r>
        <w:t>З</w:t>
      </w:r>
      <w:r w:rsidRPr="00302FF1">
        <w:t xml:space="preserve">аборгованість по заробітній платі </w:t>
      </w:r>
      <w:r>
        <w:t xml:space="preserve">станом на кінець року становить заробітна плата за грудень 2019 року </w:t>
      </w:r>
      <w:r w:rsidRPr="00302FF1">
        <w:t>.</w:t>
      </w:r>
    </w:p>
    <w:p w:rsidR="005D7926" w:rsidRPr="00E8553C" w:rsidRDefault="005D7926" w:rsidP="005D7926">
      <w:pPr>
        <w:autoSpaceDE w:val="0"/>
        <w:autoSpaceDN w:val="0"/>
        <w:adjustRightInd w:val="0"/>
        <w:spacing w:after="160" w:line="259" w:lineRule="atLeast"/>
        <w:jc w:val="both"/>
        <w:rPr>
          <w:b/>
          <w:i/>
        </w:rPr>
      </w:pPr>
      <w:r w:rsidRPr="00E8553C">
        <w:rPr>
          <w:b/>
          <w:i/>
        </w:rPr>
        <w:t>Інформація про працівників.</w:t>
      </w:r>
    </w:p>
    <w:p w:rsidR="005D7926" w:rsidRPr="009C744C" w:rsidRDefault="005D7926" w:rsidP="005D7926">
      <w:pPr>
        <w:autoSpaceDE w:val="0"/>
        <w:autoSpaceDN w:val="0"/>
        <w:adjustRightInd w:val="0"/>
        <w:spacing w:after="160" w:line="259" w:lineRule="atLeast"/>
        <w:jc w:val="both"/>
      </w:pPr>
      <w:r w:rsidRPr="009C744C">
        <w:t>Середня кількість працівників Т</w:t>
      </w:r>
      <w:r>
        <w:t>овариства у 2019 році становила 105 чоловік, у 2018</w:t>
      </w:r>
      <w:r w:rsidRPr="009C744C">
        <w:t xml:space="preserve"> році – 1</w:t>
      </w:r>
      <w:r>
        <w:t>15</w:t>
      </w:r>
      <w:r w:rsidRPr="009C744C">
        <w:t xml:space="preserve"> чоловік.</w:t>
      </w:r>
    </w:p>
    <w:p w:rsidR="005D7926" w:rsidRPr="009C744C" w:rsidRDefault="005D7926" w:rsidP="005D7926">
      <w:pPr>
        <w:autoSpaceDE w:val="0"/>
        <w:autoSpaceDN w:val="0"/>
        <w:adjustRightInd w:val="0"/>
        <w:spacing w:after="160" w:line="259" w:lineRule="atLeast"/>
        <w:jc w:val="both"/>
      </w:pPr>
      <w:r w:rsidRPr="009C744C">
        <w:t xml:space="preserve">Товариство має </w:t>
      </w:r>
      <w:r>
        <w:t>нестачу</w:t>
      </w:r>
      <w:r w:rsidRPr="009C744C">
        <w:t xml:space="preserve"> робітників вузьких спеціальностей</w:t>
      </w:r>
      <w:r>
        <w:t xml:space="preserve"> (</w:t>
      </w:r>
      <w:r w:rsidRPr="009C744C">
        <w:t xml:space="preserve"> газозварник, водій екскаватора та інші).</w:t>
      </w:r>
      <w:r>
        <w:t xml:space="preserve"> Проводиться наполегливий пошук кваліфікованих працівників.</w:t>
      </w:r>
    </w:p>
    <w:p w:rsidR="005D7926" w:rsidRPr="009C744C" w:rsidRDefault="005D7926" w:rsidP="005D7926">
      <w:pPr>
        <w:autoSpaceDE w:val="0"/>
        <w:autoSpaceDN w:val="0"/>
        <w:adjustRightInd w:val="0"/>
        <w:spacing w:after="160" w:line="259" w:lineRule="atLeast"/>
        <w:jc w:val="both"/>
      </w:pPr>
      <w:r w:rsidRPr="009C744C">
        <w:t>Середня заробітна плата в</w:t>
      </w:r>
      <w:r>
        <w:t xml:space="preserve"> Товаристві у 2019</w:t>
      </w:r>
      <w:r w:rsidRPr="009C744C">
        <w:t xml:space="preserve"> р</w:t>
      </w:r>
      <w:r>
        <w:t>оці склала 7,1 тис. грн., у 2018 році - 6</w:t>
      </w:r>
      <w:r w:rsidRPr="009C744C">
        <w:t>,2 тис. грн.</w:t>
      </w:r>
      <w:r>
        <w:t>, тобто зросла на 14,5 відсотків.</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правочинів щодо похідних цінних паперів емітен</w:t>
      </w:r>
      <w:r>
        <w:rPr>
          <w:rFonts w:ascii="Times New Roman CYR" w:hAnsi="Times New Roman CYR" w:cs="Times New Roman CYR"/>
          <w:b/>
          <w:bCs/>
          <w:sz w:val="24"/>
          <w:szCs w:val="24"/>
        </w:rPr>
        <w:t>том, якщо це впливає на оцінку його активів, зобов'язань, фінансового стану і доходів або витрат емітента, зокрема інформацію про:</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Деривативи Товариством не укладались, правочинiв щодо похiдних цiнних паперiв Товариство не здiйснювало.</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w:t>
      </w:r>
      <w:r>
        <w:rPr>
          <w:rFonts w:ascii="Times New Roman CYR" w:hAnsi="Times New Roman CYR" w:cs="Times New Roman CYR"/>
          <w:b/>
          <w:bCs/>
          <w:sz w:val="24"/>
          <w:szCs w:val="24"/>
        </w:rPr>
        <w:t>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Операцiї хеджування протягом 2019 року не застосовувались.</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w:t>
      </w:r>
      <w:r>
        <w:rPr>
          <w:rFonts w:ascii="Times New Roman CYR" w:hAnsi="Times New Roman CYR" w:cs="Times New Roman CYR"/>
          <w:b/>
          <w:bCs/>
          <w:sz w:val="24"/>
          <w:szCs w:val="24"/>
        </w:rPr>
        <w:t>сть емітента до цінових ризиків, кредитного ризику, ризику ліквідності та/або ризику грошових потоків</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процесі господарської діяльності Товариство неминуче стикається з ризиками. Ризик означає імовірність виникнення непередбачуваних втрат (зменшення або</w:t>
      </w:r>
      <w:r>
        <w:rPr>
          <w:rFonts w:ascii="Times New Roman CYR" w:hAnsi="Times New Roman CYR" w:cs="Times New Roman CYR"/>
          <w:sz w:val="24"/>
          <w:szCs w:val="24"/>
        </w:rPr>
        <w:t xml:space="preserve"> повна втрата прибутку, недоотримання запланованих доходів, виникнення непередбачуваних витрат, втрата частини доходів або власного капіталу) в ситуації невизначеності умов фінансово-господарської діяльності. </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Фінансовий ризик - це ризик, пов'язаний </w:t>
      </w:r>
      <w:r>
        <w:rPr>
          <w:rFonts w:ascii="Times New Roman CYR" w:hAnsi="Times New Roman CYR" w:cs="Times New Roman CYR"/>
          <w:sz w:val="24"/>
          <w:szCs w:val="24"/>
        </w:rPr>
        <w:t>з імовірністю втрат фінансових ресурсів (грошових коштів).</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Причини виникнення фінансових ризиків різноманітні й можуть виникати спонтанно в процесі діяльності підприємства, їх поділяють на зовнішні та внутрішні. </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 основних зовнішніх причин формування фінансових ризиків Товариства можна віднести такі: слабка та нестабільна економіка країни; економічна криза; інфляція; підвищення рівня конкурентної боротьби; зміни процентних ставок, валютних курсів; зміни в дія</w:t>
      </w:r>
      <w:r>
        <w:rPr>
          <w:rFonts w:ascii="Times New Roman CYR" w:hAnsi="Times New Roman CYR" w:cs="Times New Roman CYR"/>
          <w:sz w:val="24"/>
          <w:szCs w:val="24"/>
        </w:rPr>
        <w:t>льності галузі; політичні чинники тощо. Всі ці причини мають зовнішнє щодо підприємства походження і тому їх підприємство контролювати не може.</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 внутрішніх причин формування фінансових ризиків можна віднести: підвищення витрат на підприємстві, неефек</w:t>
      </w:r>
      <w:r>
        <w:rPr>
          <w:rFonts w:ascii="Times New Roman CYR" w:hAnsi="Times New Roman CYR" w:cs="Times New Roman CYR"/>
          <w:sz w:val="24"/>
          <w:szCs w:val="24"/>
        </w:rPr>
        <w:t>тивне управління витратами, доходами та фінансовими результатами. Для формування ефективної системи управління фінансовими ризиками Товариство намагається їх попередньо ідентифікувати. Ідентифікація фінансових ризиків полягає у виявленні всіх видів можливи</w:t>
      </w:r>
      <w:r>
        <w:rPr>
          <w:rFonts w:ascii="Times New Roman CYR" w:hAnsi="Times New Roman CYR" w:cs="Times New Roman CYR"/>
          <w:sz w:val="24"/>
          <w:szCs w:val="24"/>
        </w:rPr>
        <w:t>х ризиків, пов'язаних із кожною конкретною операцією.</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Кредитами банків Товариство не корис</w:t>
      </w:r>
      <w:r>
        <w:rPr>
          <w:rFonts w:ascii="Times New Roman CYR" w:hAnsi="Times New Roman CYR" w:cs="Times New Roman CYR"/>
          <w:sz w:val="24"/>
          <w:szCs w:val="24"/>
        </w:rPr>
        <w:t xml:space="preserve">тується. </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фінансових ризиків Товариство відносить:</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ринковий ризик,</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ризик втрати ліквідності, </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кредитний ризик,</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ризик грошових потоків.</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Метою управління фінансовими ризиками Товариство визначає їх мінімізацію або мінімізацію їхніх наслідків</w:t>
      </w:r>
      <w:r>
        <w:rPr>
          <w:rFonts w:ascii="Times New Roman CYR" w:hAnsi="Times New Roman CYR" w:cs="Times New Roman CYR"/>
          <w:sz w:val="24"/>
          <w:szCs w:val="24"/>
        </w:rPr>
        <w:t>.</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Головними завданнями управління фінансовими ризиками є оптимізація структури капіталу (співвідношення між власними та позичковими джерелами формування фінансових ресурсів) та оптимізація портфеля боргових зобов'язань.</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Система управління ризиками Това</w:t>
      </w:r>
      <w:r>
        <w:rPr>
          <w:rFonts w:ascii="Times New Roman CYR" w:hAnsi="Times New Roman CYR" w:cs="Times New Roman CYR"/>
          <w:sz w:val="24"/>
          <w:szCs w:val="24"/>
        </w:rPr>
        <w:t>риства включає:</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Ідентифікацію ризиків ( виявлення),</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Оцінку ризиків ( розрахунок величини збитків, яких може зазнати підприємство),</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Нейтралізацію ризиків ( створення резервів сумнівних боргів, страхування, створення резервного фонду).</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визначає схильність до таких ризиків:</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Цінові ризики  є одними з найбільш важливих і небезпечних видів ризику, тому що вони впливають на можливість втрати доходів і прибутку в господарській діяльності підприємств. Вони виявляються в підвищенні р</w:t>
      </w:r>
      <w:r>
        <w:rPr>
          <w:rFonts w:ascii="Times New Roman CYR" w:hAnsi="Times New Roman CYR" w:cs="Times New Roman CYR"/>
          <w:sz w:val="24"/>
          <w:szCs w:val="24"/>
        </w:rPr>
        <w:t xml:space="preserve">івня цін на сировину та матеріали, що закуповуються, у зростанні рівня цін і тарифів на послуги сторонніх організацій, у зниженні рівня цін на реалізовану продукцію. В останні роки відбувається постійне зростання цін на енергоносії та сировину і матеріли, </w:t>
      </w:r>
      <w:r>
        <w:rPr>
          <w:rFonts w:ascii="Times New Roman CYR" w:hAnsi="Times New Roman CYR" w:cs="Times New Roman CYR"/>
          <w:sz w:val="24"/>
          <w:szCs w:val="24"/>
        </w:rPr>
        <w:t>що призводить до зростання собівартості готової продукції.  Товариство оцінює даний ризик та не може на нього вплинути. Ціновий ризик постійно супроводжує господарську діяльність, тому що будь-яка невизначеність і зміни в зовнішньому та внутрішньому середо</w:t>
      </w:r>
      <w:r>
        <w:rPr>
          <w:rFonts w:ascii="Times New Roman CYR" w:hAnsi="Times New Roman CYR" w:cs="Times New Roman CYR"/>
          <w:sz w:val="24"/>
          <w:szCs w:val="24"/>
        </w:rPr>
        <w:t xml:space="preserve">вищі підприємства впливають і на рівень цін, і на динаміку цінового ризику. </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проводить постійний аналіз витрачання матеріальних ресурсів з метою оптимізації та зниження витрат.</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Значний вплив на рівень цінового ризику має якість продукції. Це є</w:t>
      </w:r>
      <w:r>
        <w:rPr>
          <w:rFonts w:ascii="Times New Roman CYR" w:hAnsi="Times New Roman CYR" w:cs="Times New Roman CYR"/>
          <w:sz w:val="24"/>
          <w:szCs w:val="24"/>
        </w:rPr>
        <w:t xml:space="preserve"> внутрішній фактор цінового ризику і Товариство постійно його контролює. Погіршення якості реалізованого товару призводить до зниження конкурентоспроможності підприємства і,  як наслідок,  до збільшення рівня цінового ризику.</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До факторів виникнення ціново</w:t>
      </w:r>
      <w:r>
        <w:rPr>
          <w:rFonts w:ascii="Times New Roman CYR" w:hAnsi="Times New Roman CYR" w:cs="Times New Roman CYR"/>
          <w:sz w:val="24"/>
          <w:szCs w:val="24"/>
        </w:rPr>
        <w:t>го ризику Товариство відносить забезпеченість трудовими ресурсами, виробничими необоротними та оборотними фондами, загальну економічну ситуацію. Використання фізично та морально застарілих основних фондів виробничого призначення, по-перше, гальмує виробниц</w:t>
      </w:r>
      <w:r>
        <w:rPr>
          <w:rFonts w:ascii="Times New Roman CYR" w:hAnsi="Times New Roman CYR" w:cs="Times New Roman CYR"/>
          <w:sz w:val="24"/>
          <w:szCs w:val="24"/>
        </w:rPr>
        <w:t xml:space="preserve">тво сучасної продукції; по-друге, зношеність основних фондів призводить до частих поломок і зупинки устаткування. У результаті знижується якість продукції та збільшуються витрати на її виробництво, що, у свою чергу, веде до її подорожчання. </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Тому Товарист</w:t>
      </w:r>
      <w:r>
        <w:rPr>
          <w:rFonts w:ascii="Times New Roman CYR" w:hAnsi="Times New Roman CYR" w:cs="Times New Roman CYR"/>
          <w:sz w:val="24"/>
          <w:szCs w:val="24"/>
        </w:rPr>
        <w:t>во вбачає своїм обов'язком збереження кваліфікованого персоналу та підтримання обладнання в належному стані з метою виробництва продукції високої якості.</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Кредитний ризик - це ризик  невиконання контрагентами договірних зобов'язань  і,  як наслідок,  вин</w:t>
      </w:r>
      <w:r>
        <w:rPr>
          <w:rFonts w:ascii="Times New Roman CYR" w:hAnsi="Times New Roman CYR" w:cs="Times New Roman CYR"/>
          <w:sz w:val="24"/>
          <w:szCs w:val="24"/>
        </w:rPr>
        <w:t>икнення фінансового збитку Товариства. Фінансові інструменти, які створюють суттєві кредитні ризики для Товариства - це грошові кошти та їх еквіваленти  та дебіторська заборгованість, що включає незабезпечену торгівельну та іншу дебіторську заборгованість.</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метою уникнення кредитного ризику Товариство розміщує грошові кошти  у банківських установах, які на момент відкриття рахунку мають мінімальний ризик дефолту. Проте використання цього підходу не дозволяє запобігти виникненню збитків у випадку більш сут</w:t>
      </w:r>
      <w:r>
        <w:rPr>
          <w:rFonts w:ascii="Times New Roman CYR" w:hAnsi="Times New Roman CYR" w:cs="Times New Roman CYR"/>
          <w:sz w:val="24"/>
          <w:szCs w:val="24"/>
        </w:rPr>
        <w:t>тєвих змін на ринку.</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метою уникнення втрат через неспроможність дебіторів-покупців оплатити свої зобов'язання Товариство постійно проводить моніторинг стану розрахунків та у випадку затримки оплати приймає рішення стосовно доцільності подальшого відвант</w:t>
      </w:r>
      <w:r>
        <w:rPr>
          <w:rFonts w:ascii="Times New Roman CYR" w:hAnsi="Times New Roman CYR" w:cs="Times New Roman CYR"/>
          <w:sz w:val="24"/>
          <w:szCs w:val="24"/>
        </w:rPr>
        <w:t xml:space="preserve">аження продукції. </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Крім того, обліковою політикою Товариства передбачено створення резерву сумнівних боргів, що являє собою оцінку очікуваних збитків у відношенні дебіторської заборгованості за розрахунками з покупцями. Розмір резерву сумнівних боргів виз</w:t>
      </w:r>
      <w:r>
        <w:rPr>
          <w:rFonts w:ascii="Times New Roman CYR" w:hAnsi="Times New Roman CYR" w:cs="Times New Roman CYR"/>
          <w:sz w:val="24"/>
          <w:szCs w:val="24"/>
        </w:rPr>
        <w:t>начається виходячи з оцінки платоспроможності кожного дебітора.</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кінець звітного року Товариство не має сумнівної дебіторської заборгованості. Керівництво підприємства вважає кредитний ризик мінімальним.</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Ризик ліквідності полягає в тому, що Товариство  не зможе погасити свої зобов'язання при настанні терміну їх погашення. </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Керівництво Товариства ретельно контролює і керує своїм ризиком ліквідності. </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Підхід керівництва Товариства до вирішення проб</w:t>
      </w:r>
      <w:r>
        <w:rPr>
          <w:rFonts w:ascii="Times New Roman CYR" w:hAnsi="Times New Roman CYR" w:cs="Times New Roman CYR"/>
          <w:sz w:val="24"/>
          <w:szCs w:val="24"/>
        </w:rPr>
        <w:t>лем ліквідності ґрунтується на ефективному здійсненні операційної діяльності та залученні фінансування для покриття потреб в оборотному капіталі.</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Коефіціент загальної ліквідності Товариства:</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станом на кінець 2019 року        2,22</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стано</w:t>
      </w:r>
      <w:r>
        <w:rPr>
          <w:rFonts w:ascii="Times New Roman CYR" w:hAnsi="Times New Roman CYR" w:cs="Times New Roman CYR"/>
          <w:sz w:val="24"/>
          <w:szCs w:val="24"/>
        </w:rPr>
        <w:t>м на початок 2019 року      4,52</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Коефіціент загальної ліквідності показує, що на кінець 2019 року  поточні активи у 2,2 рази перекривали  поточні зобов'язання.</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Товариство здійснює контроль ризику нестачі грошових коштів шляхом планування поточної лікві</w:t>
      </w:r>
      <w:r>
        <w:rPr>
          <w:rFonts w:ascii="Times New Roman CYR" w:hAnsi="Times New Roman CYR" w:cs="Times New Roman CYR"/>
          <w:sz w:val="24"/>
          <w:szCs w:val="24"/>
        </w:rPr>
        <w:t>дності. За допомогою цього інструменту аналізуються терміни платежів, пов'язаних з фінансовими активами (наприклад, дебіторська заборгованість, інші фінансові активи), а також прогнозовані грошові потоки від операційної діяльності.</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Коефіціент поточної л</w:t>
      </w:r>
      <w:r>
        <w:rPr>
          <w:rFonts w:ascii="Times New Roman CYR" w:hAnsi="Times New Roman CYR" w:cs="Times New Roman CYR"/>
          <w:sz w:val="24"/>
          <w:szCs w:val="24"/>
        </w:rPr>
        <w:t>іквідності Товариства:</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станом на кінець 2019 року        0,17</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станом на початок 2019 року      1,23</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Коефіціент поточної  ліквідності показує, що на кінець 2019 року  Товариство може  погасити поточну заборгованість за рахунок найбільш ліквідних обігових коштів ( грошових коштів та дебіторської заборгованості) на 17 відсотків. Цей показник відображає спро</w:t>
      </w:r>
      <w:r>
        <w:rPr>
          <w:rFonts w:ascii="Times New Roman CYR" w:hAnsi="Times New Roman CYR" w:cs="Times New Roman CYR"/>
          <w:sz w:val="24"/>
          <w:szCs w:val="24"/>
        </w:rPr>
        <w:t xml:space="preserve">можність Товариства оплатити поточні зобов'язання   при умові своєчасних розрахунків з дебіторами. </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 ліквідності Товариства значно знизились, Товариство відчуває нестачу оборотних коштів, але вишукує внутрішні резерви для розрахунків  за своїми п</w:t>
      </w:r>
      <w:r>
        <w:rPr>
          <w:rFonts w:ascii="Times New Roman CYR" w:hAnsi="Times New Roman CYR" w:cs="Times New Roman CYR"/>
          <w:sz w:val="24"/>
          <w:szCs w:val="24"/>
        </w:rPr>
        <w:t>оточними зобов'язаннями при настанні терміну їх погашення.</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Ризик грошових потоків - це ризик того, що незбалансованість у надходженні та витрачанні грошових коштів призведе до вимушеної нестачі власних грошових коштів та непередбаченої потреби у зовнішн</w:t>
      </w:r>
      <w:r>
        <w:rPr>
          <w:rFonts w:ascii="Times New Roman CYR" w:hAnsi="Times New Roman CYR" w:cs="Times New Roman CYR"/>
          <w:sz w:val="24"/>
          <w:szCs w:val="24"/>
        </w:rPr>
        <w:t>ьому кредитуванні.</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метою уникнення ризику грошових потоків Товариство здійснює ефективне управління грошовими потоками,  що  забезпечує фінансову рівновагу підприємства в процесі його стратегічного розвитку, сприяє підвищенню ритмічності здійснення опер</w:t>
      </w:r>
      <w:r>
        <w:rPr>
          <w:rFonts w:ascii="Times New Roman CYR" w:hAnsi="Times New Roman CYR" w:cs="Times New Roman CYR"/>
          <w:sz w:val="24"/>
          <w:szCs w:val="24"/>
        </w:rPr>
        <w:t>аційного процесу підприємства, дозволяє уникнути потреби підприємства в позиковому капіталі.</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дiє вiдповiдно до вимог Закону</w:t>
      </w:r>
      <w:r>
        <w:rPr>
          <w:rFonts w:ascii="Times New Roman CYR" w:hAnsi="Times New Roman CYR" w:cs="Times New Roman CYR"/>
          <w:sz w:val="24"/>
          <w:szCs w:val="24"/>
        </w:rPr>
        <w:t xml:space="preserve"> України "Про акцiонернi товариства". Чинне законодавство України не зобов'язує  Товариство мати  власний кодекс корпоративного управлiння, тому  Товариство в своїй дiяльностi не керується власним кодексом корпоративного управлiння.</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зi ст. 33 Закону</w:t>
      </w:r>
      <w:r>
        <w:rPr>
          <w:rFonts w:ascii="Times New Roman CYR" w:hAnsi="Times New Roman CYR" w:cs="Times New Roman CYR"/>
          <w:sz w:val="24"/>
          <w:szCs w:val="24"/>
        </w:rPr>
        <w:t xml:space="preserve"> України "Про акцiонернi товариства" питання затвердження принципiв корпоративного управлiння  товариства вiднесено до виключної компетенцiї загальних зборiв акцiонерiв. Загальними зборами Товариства кодекс корпоративного управлiння не затверджувався. У зв</w:t>
      </w:r>
      <w:r>
        <w:rPr>
          <w:rFonts w:ascii="Times New Roman CYR" w:hAnsi="Times New Roman CYR" w:cs="Times New Roman CYR"/>
          <w:sz w:val="24"/>
          <w:szCs w:val="24"/>
        </w:rPr>
        <w:t>'язку з цим, посилання на власний кодекс корпоративного управлiння не наводиться.</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w:t>
      </w:r>
      <w:r>
        <w:rPr>
          <w:rFonts w:ascii="Times New Roman CYR" w:hAnsi="Times New Roman CYR" w:cs="Times New Roman CYR"/>
          <w:sz w:val="24"/>
          <w:szCs w:val="24"/>
        </w:rPr>
        <w:t xml:space="preserve">ство не користується кодексом корпоративного управлiння фондової бiржi, об'єднання юридичних осiб або iншим кодексом корпоративного управлiння. Товариством не приймалося </w:t>
      </w:r>
      <w:r>
        <w:rPr>
          <w:rFonts w:ascii="Times New Roman CYR" w:hAnsi="Times New Roman CYR" w:cs="Times New Roman CYR"/>
          <w:sz w:val="24"/>
          <w:szCs w:val="24"/>
        </w:rPr>
        <w:lastRenderedPageBreak/>
        <w:t xml:space="preserve">рiшення про добровiльне застосування перелiчених кодексiв. У зв'язку з цим, посилання </w:t>
      </w:r>
      <w:r>
        <w:rPr>
          <w:rFonts w:ascii="Times New Roman CYR" w:hAnsi="Times New Roman CYR" w:cs="Times New Roman CYR"/>
          <w:sz w:val="24"/>
          <w:szCs w:val="24"/>
        </w:rPr>
        <w:t>на зазначенi кодекси не наводяться.</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Посилання на всю вiдповiдну iнформацiю про практику корпоративного управлiння понад визначенi законодавством вимоги: принципи корпоративного управлiння Товариства визначенi чинним законодавством України та Статутом. Будь-яка iнша практика корпоративного уп</w:t>
      </w:r>
      <w:r>
        <w:rPr>
          <w:rFonts w:ascii="Times New Roman CYR" w:hAnsi="Times New Roman CYR" w:cs="Times New Roman CYR"/>
          <w:sz w:val="24"/>
          <w:szCs w:val="24"/>
        </w:rPr>
        <w:t>равлiння не застосовується.</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Дiюча редакцiя Статуту Товариства затверджена рiшенням загальних зборiв акцiонерiв 27 березня  2017 року   (протокол № 1 вiд 27.03.2017 року).</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у разі якщо емітент відхиляється від положень кодексу корпоративного управління,</w:t>
      </w:r>
      <w:r>
        <w:rPr>
          <w:rFonts w:ascii="Times New Roman CYR" w:hAnsi="Times New Roman CYR" w:cs="Times New Roman CYR"/>
          <w:b/>
          <w:bCs/>
          <w:sz w:val="24"/>
          <w:szCs w:val="24"/>
        </w:rPr>
        <w:t xml:space="preserve">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w:t>
      </w:r>
      <w:r>
        <w:rPr>
          <w:rFonts w:ascii="Times New Roman CYR" w:hAnsi="Times New Roman CYR" w:cs="Times New Roman CYR"/>
          <w:b/>
          <w:bCs/>
          <w:sz w:val="24"/>
          <w:szCs w:val="24"/>
        </w:rPr>
        <w:t>ня кодексу корпоративного управління, зазначеного в абзацах другому або третьому пункту 1 цієї частини, обґрунтуйте причини таких дій</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дотримання чи недотримання кодексу корпоративного управлiння, вiдхилення та причини такого вiдхилення протя</w:t>
      </w:r>
      <w:r>
        <w:rPr>
          <w:rFonts w:ascii="Times New Roman CYR" w:hAnsi="Times New Roman CYR" w:cs="Times New Roman CYR"/>
          <w:sz w:val="24"/>
          <w:szCs w:val="24"/>
        </w:rPr>
        <w:t>гом року не надається, оскiльки  кодекс корпоративного управлiння в товариствi не приймався (не затверджувався).</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000000" w:rsidRPr="0034407B">
        <w:tblPrEx>
          <w:tblCellMar>
            <w:top w:w="0" w:type="dxa"/>
            <w:bottom w:w="0" w:type="dxa"/>
          </w:tblCellMar>
        </w:tblPrEx>
        <w:trPr>
          <w:trHeight w:val="276"/>
        </w:trPr>
        <w:tc>
          <w:tcPr>
            <w:tcW w:w="6000" w:type="dxa"/>
            <w:gridSpan w:val="2"/>
            <w:vMerge w:val="restart"/>
            <w:tcBorders>
              <w:top w:val="single" w:sz="6" w:space="0" w:color="auto"/>
              <w:bottom w:val="nil"/>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b/>
                <w:bCs/>
                <w:sz w:val="24"/>
                <w:szCs w:val="24"/>
              </w:rPr>
            </w:pPr>
            <w:r w:rsidRPr="0034407B">
              <w:rPr>
                <w:rFonts w:ascii="Times New Roman CYR" w:hAnsi="Times New Roman CYR" w:cs="Times New Roman CYR"/>
                <w:b/>
                <w:bCs/>
                <w:sz w:val="24"/>
                <w:szCs w:val="24"/>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34407B">
              <w:rPr>
                <w:rFonts w:ascii="Times New Roman CYR" w:hAnsi="Times New Roman CYR" w:cs="Times New Roman CYR"/>
                <w:b/>
                <w:bCs/>
                <w:sz w:val="24"/>
                <w:szCs w:val="24"/>
              </w:rPr>
              <w:t>чергові</w:t>
            </w:r>
          </w:p>
        </w:tc>
        <w:tc>
          <w:tcPr>
            <w:tcW w:w="2000" w:type="dxa"/>
            <w:vMerge w:val="restart"/>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34407B">
              <w:rPr>
                <w:rFonts w:ascii="Times New Roman CYR" w:hAnsi="Times New Roman CYR" w:cs="Times New Roman CYR"/>
                <w:b/>
                <w:bCs/>
                <w:sz w:val="24"/>
                <w:szCs w:val="24"/>
              </w:rPr>
              <w:t>позачергові</w:t>
            </w:r>
          </w:p>
        </w:tc>
      </w:tr>
      <w:tr w:rsidR="00000000" w:rsidRPr="0034407B">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c>
          <w:tcPr>
            <w:tcW w:w="200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4407B">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b/>
                <w:bCs/>
                <w:sz w:val="24"/>
                <w:szCs w:val="24"/>
              </w:rPr>
            </w:pPr>
            <w:r w:rsidRPr="0034407B">
              <w:rPr>
                <w:rFonts w:ascii="Times New Roman CYR" w:hAnsi="Times New Roman CYR" w:cs="Times New Roman CYR"/>
                <w:b/>
                <w:bCs/>
                <w:sz w:val="24"/>
                <w:szCs w:val="24"/>
              </w:rPr>
              <w:t>Дата проведення</w:t>
            </w:r>
          </w:p>
        </w:tc>
        <w:tc>
          <w:tcPr>
            <w:tcW w:w="4000" w:type="dxa"/>
            <w:gridSpan w:val="2"/>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17.04.2019</w:t>
            </w:r>
          </w:p>
        </w:tc>
      </w:tr>
      <w:tr w:rsidR="00000000" w:rsidRPr="0034407B">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b/>
                <w:bCs/>
                <w:sz w:val="24"/>
                <w:szCs w:val="24"/>
              </w:rPr>
            </w:pPr>
            <w:r w:rsidRPr="0034407B">
              <w:rPr>
                <w:rFonts w:ascii="Times New Roman CYR" w:hAnsi="Times New Roman CYR" w:cs="Times New Roman CYR"/>
                <w:b/>
                <w:bCs/>
                <w:sz w:val="24"/>
                <w:szCs w:val="24"/>
              </w:rPr>
              <w:t>Кворум зборів</w:t>
            </w:r>
          </w:p>
        </w:tc>
        <w:tc>
          <w:tcPr>
            <w:tcW w:w="4000"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76,369</w:t>
            </w:r>
          </w:p>
        </w:tc>
      </w:tr>
      <w:tr w:rsidR="00000000" w:rsidRPr="0034407B">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b/>
                <w:bCs/>
                <w:sz w:val="24"/>
                <w:szCs w:val="24"/>
              </w:rPr>
            </w:pPr>
            <w:r w:rsidRPr="0034407B">
              <w:rPr>
                <w:rFonts w:ascii="Times New Roman CYR" w:hAnsi="Times New Roman CYR" w:cs="Times New Roman CYR"/>
                <w:b/>
                <w:bCs/>
                <w:sz w:val="24"/>
                <w:szCs w:val="24"/>
              </w:rPr>
              <w:t>Опис</w:t>
            </w:r>
          </w:p>
        </w:tc>
        <w:tc>
          <w:tcPr>
            <w:tcW w:w="8000" w:type="dxa"/>
            <w:gridSpan w:val="3"/>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sidRPr="0034407B">
              <w:rPr>
                <w:rFonts w:ascii="Times New Roman CYR" w:hAnsi="Times New Roman CYR" w:cs="Times New Roman CYR"/>
                <w:sz w:val="24"/>
                <w:szCs w:val="24"/>
              </w:rPr>
              <w:t>Проект порядку денного чергових загальних зборів затверджений Наглядовою радою 19 лютого 2019 року (протокол №2 засідання Наглядової ради). Зміни до порядку денного не надходили і не вносилися. Порядок денний затверджений Наглядовою радою 02 квітня 2019 ро</w:t>
            </w:r>
            <w:r w:rsidRPr="0034407B">
              <w:rPr>
                <w:rFonts w:ascii="Times New Roman CYR" w:hAnsi="Times New Roman CYR" w:cs="Times New Roman CYR"/>
                <w:sz w:val="24"/>
                <w:szCs w:val="24"/>
              </w:rPr>
              <w:t>ку (протокол засідання №4).</w:t>
            </w: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sidRPr="0034407B">
              <w:rPr>
                <w:rFonts w:ascii="Times New Roman CYR" w:hAnsi="Times New Roman CYR" w:cs="Times New Roman CYR"/>
                <w:sz w:val="24"/>
                <w:szCs w:val="24"/>
              </w:rPr>
              <w:t>Голосування з питань порядку денного на загальних зборах здійснювалось за принципом: одна акція - один голос за допомогою бюлетенів для голосування.</w:t>
            </w: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sidRPr="0034407B">
              <w:rPr>
                <w:rFonts w:ascii="Times New Roman CYR" w:hAnsi="Times New Roman CYR" w:cs="Times New Roman CYR"/>
                <w:sz w:val="24"/>
                <w:szCs w:val="24"/>
              </w:rPr>
              <w:t>Перелік питань, що розглядалися на загальних зборах, та прийняті рішення:</w:t>
            </w: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sidRPr="0034407B">
              <w:rPr>
                <w:rFonts w:ascii="Times New Roman CYR" w:hAnsi="Times New Roman CYR" w:cs="Times New Roman CYR"/>
                <w:sz w:val="24"/>
                <w:szCs w:val="24"/>
              </w:rPr>
              <w:t>1. Обрання лічильної комісії зборів.</w:t>
            </w: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sidRPr="0034407B">
              <w:rPr>
                <w:rFonts w:ascii="Times New Roman CYR" w:hAnsi="Times New Roman CYR" w:cs="Times New Roman CYR"/>
                <w:sz w:val="24"/>
                <w:szCs w:val="24"/>
              </w:rPr>
              <w:t>2. Обрання голови та секретаря зборів, затвердження регламенту зборів.</w:t>
            </w: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sidRPr="0034407B">
              <w:rPr>
                <w:rFonts w:ascii="Times New Roman CYR" w:hAnsi="Times New Roman CYR" w:cs="Times New Roman CYR"/>
                <w:sz w:val="24"/>
                <w:szCs w:val="24"/>
              </w:rPr>
              <w:t xml:space="preserve">3. Розгляд звіту  Наглядової ради  за 2018 рік та затвердження заходів за результатами його розгляду.   Прийняття рішення за наслідками розгляду </w:t>
            </w:r>
            <w:r w:rsidRPr="0034407B">
              <w:rPr>
                <w:rFonts w:ascii="Times New Roman CYR" w:hAnsi="Times New Roman CYR" w:cs="Times New Roman CYR"/>
                <w:sz w:val="24"/>
                <w:szCs w:val="24"/>
              </w:rPr>
              <w:lastRenderedPageBreak/>
              <w:t>з</w:t>
            </w:r>
            <w:r w:rsidRPr="0034407B">
              <w:rPr>
                <w:rFonts w:ascii="Times New Roman CYR" w:hAnsi="Times New Roman CYR" w:cs="Times New Roman CYR"/>
                <w:sz w:val="24"/>
                <w:szCs w:val="24"/>
              </w:rPr>
              <w:t xml:space="preserve">віту  Наглядової ради. </w:t>
            </w: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sidRPr="0034407B">
              <w:rPr>
                <w:rFonts w:ascii="Times New Roman CYR" w:hAnsi="Times New Roman CYR" w:cs="Times New Roman CYR"/>
                <w:sz w:val="24"/>
                <w:szCs w:val="24"/>
              </w:rPr>
              <w:t>4. Розгляд звіту  Правління за 2018 рік та затвердження заходів за результатами його розгляду.   Прийняття рішення за наслідками розгляду звіту Правління.</w:t>
            </w: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sidRPr="0034407B">
              <w:rPr>
                <w:rFonts w:ascii="Times New Roman CYR" w:hAnsi="Times New Roman CYR" w:cs="Times New Roman CYR"/>
                <w:sz w:val="24"/>
                <w:szCs w:val="24"/>
              </w:rPr>
              <w:t>5. Затвердження річного звіту Товариства за 2018 рік.</w:t>
            </w: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sidRPr="0034407B">
              <w:rPr>
                <w:rFonts w:ascii="Times New Roman CYR" w:hAnsi="Times New Roman CYR" w:cs="Times New Roman CYR"/>
                <w:sz w:val="24"/>
                <w:szCs w:val="24"/>
              </w:rPr>
              <w:t>6. Розподіл прибутку</w:t>
            </w:r>
            <w:r w:rsidRPr="0034407B">
              <w:rPr>
                <w:rFonts w:ascii="Times New Roman CYR" w:hAnsi="Times New Roman CYR" w:cs="Times New Roman CYR"/>
                <w:sz w:val="24"/>
                <w:szCs w:val="24"/>
              </w:rPr>
              <w:t xml:space="preserve"> (покриття збитків) Товариства за 2018 рік. Затвердження способу виплати дивідендів.</w:t>
            </w: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sidRPr="0034407B">
              <w:rPr>
                <w:rFonts w:ascii="Times New Roman CYR" w:hAnsi="Times New Roman CYR" w:cs="Times New Roman CYR"/>
                <w:sz w:val="24"/>
                <w:szCs w:val="24"/>
              </w:rPr>
              <w:t>За результатами розгляду порядку денного прийнято відповідні рішення:</w:t>
            </w: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sidRPr="0034407B">
              <w:rPr>
                <w:rFonts w:ascii="Times New Roman CYR" w:hAnsi="Times New Roman CYR" w:cs="Times New Roman CYR"/>
                <w:sz w:val="24"/>
                <w:szCs w:val="24"/>
              </w:rPr>
              <w:t>1. Обрати лічильну комісію зборів для підрахунку голосів при проведенні голосування у кількості 2 ч</w:t>
            </w:r>
            <w:r w:rsidRPr="0034407B">
              <w:rPr>
                <w:rFonts w:ascii="Times New Roman CYR" w:hAnsi="Times New Roman CYR" w:cs="Times New Roman CYR"/>
                <w:sz w:val="24"/>
                <w:szCs w:val="24"/>
              </w:rPr>
              <w:t>оловік.</w:t>
            </w: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sidRPr="0034407B">
              <w:rPr>
                <w:rFonts w:ascii="Times New Roman CYR" w:hAnsi="Times New Roman CYR" w:cs="Times New Roman CYR"/>
                <w:sz w:val="24"/>
                <w:szCs w:val="24"/>
              </w:rPr>
              <w:t>2. Обрати головою зборiв - Дiхтярука В.Б., секретарем зборiв - ЛичкоТ.Г. Затверджено регламент зборів - виступ 5 хвилин, обговорення 5 хвилин, голосування проводиться за допомогою бюлетенів для голосування, засвідчених Головою реєстраційної комісі</w:t>
            </w:r>
            <w:r w:rsidRPr="0034407B">
              <w:rPr>
                <w:rFonts w:ascii="Times New Roman CYR" w:hAnsi="Times New Roman CYR" w:cs="Times New Roman CYR"/>
                <w:sz w:val="24"/>
                <w:szCs w:val="24"/>
              </w:rPr>
              <w:t>ї.</w:t>
            </w: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sidRPr="0034407B">
              <w:rPr>
                <w:rFonts w:ascii="Times New Roman CYR" w:hAnsi="Times New Roman CYR" w:cs="Times New Roman CYR"/>
                <w:sz w:val="24"/>
                <w:szCs w:val="24"/>
              </w:rPr>
              <w:t xml:space="preserve">3. Затвердити звіт Наглядової ради за 2018 рік без зауважень і додаткових заходів.  Визнати роботу Наглядової Ради задовільною. </w:t>
            </w: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sidRPr="0034407B">
              <w:rPr>
                <w:rFonts w:ascii="Times New Roman CYR" w:hAnsi="Times New Roman CYR" w:cs="Times New Roman CYR"/>
                <w:sz w:val="24"/>
                <w:szCs w:val="24"/>
              </w:rPr>
              <w:t>4. Визнати роботу Правління задовільною та затвердити звіт Правління за 2018 рік без зауважень і додаткових заходів.</w:t>
            </w: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sidRPr="0034407B">
              <w:rPr>
                <w:rFonts w:ascii="Times New Roman CYR" w:hAnsi="Times New Roman CYR" w:cs="Times New Roman CYR"/>
                <w:sz w:val="24"/>
                <w:szCs w:val="24"/>
              </w:rPr>
              <w:t>5. Затвердити річний звіт Товариства за 2018 рік, включаючи річну фінансову звітність без зауважень та додаткових заходів.</w:t>
            </w: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sidRPr="0034407B">
              <w:rPr>
                <w:rFonts w:ascii="Times New Roman CYR" w:hAnsi="Times New Roman CYR" w:cs="Times New Roman CYR"/>
                <w:sz w:val="24"/>
                <w:szCs w:val="24"/>
              </w:rPr>
              <w:t>6. Затвердити наступний розподіл прибутку Товариства 2018 року: чистий прибуток в розмірі 447 тис. грн. залишити на розвиток виробни</w:t>
            </w:r>
            <w:r w:rsidRPr="0034407B">
              <w:rPr>
                <w:rFonts w:ascii="Times New Roman CYR" w:hAnsi="Times New Roman CYR" w:cs="Times New Roman CYR"/>
                <w:sz w:val="24"/>
                <w:szCs w:val="24"/>
              </w:rPr>
              <w:t xml:space="preserve">цтва. Дивіденди не нараховувати та не виплачувати. </w:t>
            </w: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sidRPr="0034407B">
              <w:rPr>
                <w:rFonts w:ascii="Times New Roman CYR" w:hAnsi="Times New Roman CYR" w:cs="Times New Roman CYR"/>
                <w:sz w:val="24"/>
                <w:szCs w:val="24"/>
              </w:rPr>
              <w:t>Збори скликані за ініціативою наглядової ради, позачергові загальні збори акціонерів протягом 2019 року  не скликалися і не проводились</w:t>
            </w:r>
          </w:p>
        </w:tc>
      </w:tr>
    </w:tbl>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w:t>
      </w:r>
      <w:r>
        <w:rPr>
          <w:rFonts w:ascii="Times New Roman CYR" w:hAnsi="Times New Roman CYR" w:cs="Times New Roman CYR"/>
          <w:b/>
          <w:bCs/>
          <w:sz w:val="24"/>
          <w:szCs w:val="24"/>
        </w:rPr>
        <w:t>их зборах акціонерів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000000" w:rsidRPr="0034407B">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Ні</w:t>
            </w:r>
          </w:p>
        </w:tc>
      </w:tr>
      <w:tr w:rsidR="00000000" w:rsidRPr="0034407B">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Реєстраційна комісія, призначена особою, що скликала загальні збори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4407B">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Акціонери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Депозитарна установа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Додаткової iнформацiї немає.</w:t>
            </w:r>
          </w:p>
        </w:tc>
      </w:tr>
    </w:tbl>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000000" w:rsidRPr="0034407B">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Ні</w:t>
            </w:r>
          </w:p>
        </w:tc>
      </w:tr>
      <w:tr w:rsidR="00000000" w:rsidRPr="0034407B">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Національна комісія з цінних паперів та фондового ринку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Акціонери, які володіють у сукупності більше ніж 10 відсотками акцій</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bl>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000000" w:rsidRPr="0034407B">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Ні</w:t>
            </w:r>
          </w:p>
        </w:tc>
      </w:tr>
      <w:tr w:rsidR="00000000" w:rsidRPr="0034407B">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Підняттям карток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Бюлетенями (таємне голосування)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4407B">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Підняттям рук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Додаткової iнформацiї немає.</w:t>
            </w:r>
          </w:p>
        </w:tc>
      </w:tr>
    </w:tbl>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000000" w:rsidRPr="0034407B">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Ні</w:t>
            </w:r>
          </w:p>
        </w:tc>
      </w:tr>
      <w:tr w:rsidR="00000000" w:rsidRPr="0034407B">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Реорганізація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Додатковий випуск акцій</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Унесення змін до статуту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Прийняття рішення про збільшення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Прийняття рішення про зменшення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Обрання або припинення повноважень голови та членів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Обрання або припинення повноважень членів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Делегування додаткових повноважень наглядовій раді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Позачерговi збори не скликалися.</w:t>
            </w:r>
          </w:p>
        </w:tc>
      </w:tr>
    </w:tbl>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проводились у звітному році загальні збори акціонерів у формі заочного голосування (так/ні)?  </w:t>
      </w:r>
      <w:r>
        <w:rPr>
          <w:rFonts w:ascii="Times New Roman CYR" w:hAnsi="Times New Roman CYR" w:cs="Times New Roman CYR"/>
          <w:sz w:val="24"/>
          <w:szCs w:val="24"/>
          <w:u w:val="single"/>
        </w:rPr>
        <w:t>ні</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000000" w:rsidRPr="0034407B">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Ні</w:t>
            </w:r>
          </w:p>
        </w:tc>
      </w:tr>
      <w:tr w:rsidR="00000000" w:rsidRPr="0034407B">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Ревізійна комісія (ревізор)</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простих акцій товариства </w:t>
            </w:r>
          </w:p>
        </w:tc>
        <w:tc>
          <w:tcPr>
            <w:tcW w:w="2520"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д/в</w:t>
            </w:r>
          </w:p>
        </w:tc>
      </w:tr>
      <w:tr w:rsidR="00000000" w:rsidRPr="0034407B">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Інше (зазначити)</w:t>
            </w:r>
          </w:p>
        </w:tc>
        <w:tc>
          <w:tcPr>
            <w:tcW w:w="2520"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Позачерговi збори не скликалися.</w:t>
            </w:r>
          </w:p>
        </w:tc>
      </w:tr>
    </w:tbl>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 разі скликання, але непроведення річних (чергових) загальних зборів зазначається причина їх непроведення: </w:t>
      </w:r>
      <w:r>
        <w:rPr>
          <w:rFonts w:ascii="Times New Roman CYR" w:hAnsi="Times New Roman CYR" w:cs="Times New Roman CYR"/>
          <w:sz w:val="24"/>
          <w:szCs w:val="24"/>
        </w:rPr>
        <w:t>Черговi збори вiдбулися.</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 разі скликання, але непроведення позачергових загальних зборів зазначається причина їх непроведення: </w:t>
      </w:r>
      <w:r>
        <w:rPr>
          <w:rFonts w:ascii="Times New Roman CYR" w:hAnsi="Times New Roman CYR" w:cs="Times New Roman CYR"/>
          <w:sz w:val="24"/>
          <w:szCs w:val="24"/>
        </w:rPr>
        <w:t>Позачерговi збори н</w:t>
      </w:r>
      <w:r>
        <w:rPr>
          <w:rFonts w:ascii="Times New Roman CYR" w:hAnsi="Times New Roman CYR" w:cs="Times New Roman CYR"/>
          <w:sz w:val="24"/>
          <w:szCs w:val="24"/>
        </w:rPr>
        <w:t>е скликалися.</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Склад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100"/>
        <w:gridCol w:w="1260"/>
      </w:tblGrid>
      <w:tr w:rsidR="00000000" w:rsidRPr="0034407B">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Кількість осіб</w:t>
            </w:r>
          </w:p>
        </w:tc>
      </w:tr>
      <w:tr w:rsidR="00000000" w:rsidRPr="0034407B">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членів наглядової ради - акціонерів</w:t>
            </w:r>
          </w:p>
        </w:tc>
        <w:tc>
          <w:tcPr>
            <w:tcW w:w="126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3</w:t>
            </w:r>
          </w:p>
        </w:tc>
      </w:tr>
      <w:tr w:rsidR="00000000" w:rsidRPr="0034407B">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членів наглядової ради - представників акціонерів</w:t>
            </w:r>
          </w:p>
        </w:tc>
        <w:tc>
          <w:tcPr>
            <w:tcW w:w="126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0</w:t>
            </w:r>
          </w:p>
        </w:tc>
      </w:tr>
      <w:tr w:rsidR="00000000" w:rsidRPr="0034407B">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членів наглядової ради - незалежних директорів</w:t>
            </w:r>
          </w:p>
        </w:tc>
        <w:tc>
          <w:tcPr>
            <w:tcW w:w="126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0</w:t>
            </w:r>
          </w:p>
        </w:tc>
      </w:tr>
    </w:tbl>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90"/>
        <w:gridCol w:w="4450"/>
        <w:gridCol w:w="1260"/>
        <w:gridCol w:w="1260"/>
      </w:tblGrid>
      <w:tr w:rsidR="00000000" w:rsidRPr="0034407B">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Ні</w:t>
            </w:r>
          </w:p>
        </w:tc>
      </w:tr>
      <w:tr w:rsidR="00000000" w:rsidRPr="0034407B">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З питань аудиту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З питань призначень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З винагород</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239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Інше (зазначити)</w:t>
            </w:r>
          </w:p>
        </w:tc>
        <w:tc>
          <w:tcPr>
            <w:tcW w:w="6970" w:type="dxa"/>
            <w:gridSpan w:val="3"/>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Додаткової iнформацiї немає.</w:t>
            </w:r>
          </w:p>
        </w:tc>
      </w:tr>
    </w:tbl>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Інформація щодо компетентності та ефективності комітетів: </w:t>
      </w:r>
      <w:r>
        <w:rPr>
          <w:rFonts w:ascii="Times New Roman CYR" w:hAnsi="Times New Roman CYR" w:cs="Times New Roman CYR"/>
          <w:sz w:val="24"/>
          <w:szCs w:val="24"/>
        </w:rPr>
        <w:t>комiтети не створювалися. Оцiнка роботи не проводилася</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Інформація стосовно кількості засідань та яких саме комітетів наглядової ради: </w:t>
      </w:r>
      <w:r>
        <w:rPr>
          <w:rFonts w:ascii="Times New Roman CYR" w:hAnsi="Times New Roman CYR" w:cs="Times New Roman CYR"/>
          <w:sz w:val="24"/>
          <w:szCs w:val="24"/>
        </w:rPr>
        <w:t xml:space="preserve">У складi Наглядової ради комiтети не створювалися. </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Персональн</w:t>
      </w:r>
      <w:r>
        <w:rPr>
          <w:rFonts w:ascii="Times New Roman CYR" w:hAnsi="Times New Roman CYR" w:cs="Times New Roman CYR"/>
          <w:b/>
          <w:bCs/>
          <w:sz w:val="24"/>
          <w:szCs w:val="24"/>
        </w:rPr>
        <w:t xml:space="preserve">ий склад наглядової ради </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3000"/>
        <w:gridCol w:w="2000"/>
        <w:gridCol w:w="2000"/>
      </w:tblGrid>
      <w:tr w:rsidR="00000000" w:rsidRPr="0034407B">
        <w:tblPrEx>
          <w:tblCellMar>
            <w:top w:w="0" w:type="dxa"/>
            <w:bottom w:w="0" w:type="dxa"/>
          </w:tblCellMar>
        </w:tblPrEx>
        <w:trPr>
          <w:trHeight w:val="200"/>
        </w:trPr>
        <w:tc>
          <w:tcPr>
            <w:tcW w:w="3000" w:type="dxa"/>
            <w:vMerge w:val="restart"/>
            <w:tcBorders>
              <w:top w:val="single" w:sz="6" w:space="0" w:color="auto"/>
              <w:bottom w:val="nil"/>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34407B">
              <w:rPr>
                <w:rFonts w:ascii="Times New Roman CYR" w:hAnsi="Times New Roman CYR" w:cs="Times New Roman CYR"/>
                <w:b/>
                <w:bCs/>
                <w:sz w:val="24"/>
                <w:szCs w:val="24"/>
              </w:rPr>
              <w:t>Прізвище, ім'я, по батькові</w:t>
            </w:r>
          </w:p>
        </w:tc>
        <w:tc>
          <w:tcPr>
            <w:tcW w:w="3000" w:type="dxa"/>
            <w:vMerge w:val="restart"/>
            <w:tcBorders>
              <w:top w:val="single" w:sz="6" w:space="0" w:color="auto"/>
              <w:left w:val="single" w:sz="6" w:space="0" w:color="auto"/>
              <w:bottom w:val="nil"/>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34407B">
              <w:rPr>
                <w:rFonts w:ascii="Times New Roman CYR" w:hAnsi="Times New Roman CYR" w:cs="Times New Roman CYR"/>
                <w:b/>
                <w:bCs/>
                <w:sz w:val="24"/>
                <w:szCs w:val="24"/>
              </w:rPr>
              <w:t>Посада</w:t>
            </w:r>
          </w:p>
        </w:tc>
        <w:tc>
          <w:tcPr>
            <w:tcW w:w="4000"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34407B">
              <w:rPr>
                <w:rFonts w:ascii="Times New Roman CYR" w:hAnsi="Times New Roman CYR" w:cs="Times New Roman CYR"/>
                <w:b/>
                <w:bCs/>
                <w:sz w:val="24"/>
                <w:szCs w:val="24"/>
              </w:rPr>
              <w:t>Незалежний член</w:t>
            </w:r>
          </w:p>
        </w:tc>
      </w:tr>
      <w:tr w:rsidR="00000000" w:rsidRPr="0034407B">
        <w:tblPrEx>
          <w:tblCellMar>
            <w:top w:w="0" w:type="dxa"/>
            <w:bottom w:w="0" w:type="dxa"/>
          </w:tblCellMar>
        </w:tblPrEx>
        <w:trPr>
          <w:trHeight w:val="200"/>
        </w:trPr>
        <w:tc>
          <w:tcPr>
            <w:tcW w:w="3000" w:type="dxa"/>
            <w:vMerge/>
            <w:tcBorders>
              <w:top w:val="nil"/>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3000" w:type="dxa"/>
            <w:vMerge/>
            <w:tcBorders>
              <w:top w:val="nil"/>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34407B">
              <w:rPr>
                <w:rFonts w:ascii="Times New Roman CYR" w:hAnsi="Times New Roman CYR" w:cs="Times New Roman CYR"/>
                <w:b/>
                <w:bCs/>
                <w:sz w:val="24"/>
                <w:szCs w:val="24"/>
              </w:rPr>
              <w:t>Так</w:t>
            </w:r>
          </w:p>
        </w:tc>
        <w:tc>
          <w:tcPr>
            <w:tcW w:w="200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b/>
                <w:bCs/>
                <w:sz w:val="24"/>
                <w:szCs w:val="24"/>
              </w:rPr>
              <w:t>Ні</w:t>
            </w:r>
          </w:p>
        </w:tc>
      </w:tr>
      <w:tr w:rsidR="00000000" w:rsidRPr="0034407B">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Дiхтярук Вiталiй Борисович</w:t>
            </w:r>
          </w:p>
        </w:tc>
        <w:tc>
          <w:tcPr>
            <w:tcW w:w="30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Голова Наглядової ради</w:t>
            </w:r>
          </w:p>
        </w:tc>
        <w:tc>
          <w:tcPr>
            <w:tcW w:w="20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Дiючий склад Наглядової ради обраний 27 березня 2017 року черговими зборами акцiонерiв у кiлько</w:t>
            </w:r>
            <w:r w:rsidRPr="0034407B">
              <w:rPr>
                <w:rFonts w:ascii="Times New Roman CYR" w:hAnsi="Times New Roman CYR" w:cs="Times New Roman CYR"/>
                <w:sz w:val="24"/>
                <w:szCs w:val="24"/>
              </w:rPr>
              <w:t>стi 3 осiб на термiн 3 роки, Голова наглядової ради обраний рiшенням наглядової ради вiд 27.03.2017</w:t>
            </w:r>
          </w:p>
        </w:tc>
      </w:tr>
      <w:tr w:rsidR="00000000" w:rsidRPr="0034407B">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Герасименко Ганна Миколаївна</w:t>
            </w:r>
          </w:p>
        </w:tc>
        <w:tc>
          <w:tcPr>
            <w:tcW w:w="30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Член наглядової ради</w:t>
            </w:r>
          </w:p>
        </w:tc>
        <w:tc>
          <w:tcPr>
            <w:tcW w:w="20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Дiючий склад Наглядової ради обраний 27 березня 2017 року черговими зборами акцiонерiв у кiлькостi 3 осiб на термiн 3 роки</w:t>
            </w:r>
          </w:p>
        </w:tc>
      </w:tr>
      <w:tr w:rsidR="00000000" w:rsidRPr="0034407B">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Ревко Лiдiя Якiвна</w:t>
            </w:r>
          </w:p>
        </w:tc>
        <w:tc>
          <w:tcPr>
            <w:tcW w:w="30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Член наглядової ради</w:t>
            </w:r>
          </w:p>
        </w:tc>
        <w:tc>
          <w:tcPr>
            <w:tcW w:w="20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Дiючий склад Наглядової ради обраний 27 березня 2017 року черговими зборами акцiонерiв у кiлькостi 3 осiб на термiн 3 роки</w:t>
            </w:r>
          </w:p>
        </w:tc>
      </w:tr>
    </w:tbl>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000000" w:rsidRPr="0034407B">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Ні</w:t>
            </w:r>
          </w:p>
        </w:tc>
      </w:tr>
      <w:tr w:rsidR="00000000" w:rsidRPr="0034407B">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Галузеві знання і досвід роботи в галузі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Знання у сфері фінансів і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lastRenderedPageBreak/>
              <w:t>Особисті якості (чесність, відповідальність)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Відсутність конфлікту інтересів</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Граничний вік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Відсутні будь-які вимоги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4407B">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Інше (зазначити)</w:t>
            </w:r>
          </w:p>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Спецiальнi вимоги вiдсутнi</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000000" w:rsidRPr="0034407B">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Ні</w:t>
            </w:r>
          </w:p>
        </w:tc>
      </w:tr>
      <w:tr w:rsidR="00000000" w:rsidRPr="0034407B">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4407B">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 xml:space="preserve">В звiтному перiодi Наглядова рада не переобиралася </w:t>
            </w:r>
          </w:p>
        </w:tc>
      </w:tr>
    </w:tbl>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проводилися засідання наглядової ради? Загальний опис прийнятих на них рішень</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 Товариства є органом, що здiйснює захист прав акцiонерiв товариства i в межах компетенцiї, визначеної статутом та законодавством, контролює та регулює дiяльнiсть Правлiння Товариства.</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02.01.2019 року - 1.Надати голові правління ПрАТ "Ч</w:t>
      </w:r>
      <w:r>
        <w:rPr>
          <w:rFonts w:ascii="Times New Roman CYR" w:hAnsi="Times New Roman CYR" w:cs="Times New Roman CYR"/>
          <w:sz w:val="24"/>
          <w:szCs w:val="24"/>
        </w:rPr>
        <w:t>ернігівський цегельний завод №3" Самойленко А.В.  у 2019 році право підписання договорів, що перевищують 10% валюти балансу</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25.02.2019 року - Обрати аудитора для укладання договору на виконання завдання з надання впевненості щодо інформації, яка містит</w:t>
      </w:r>
      <w:r>
        <w:rPr>
          <w:rFonts w:ascii="Times New Roman CYR" w:hAnsi="Times New Roman CYR" w:cs="Times New Roman CYR"/>
          <w:sz w:val="24"/>
          <w:szCs w:val="24"/>
        </w:rPr>
        <w:t>ься у звіті про корпоративне управління  за 2018 рік ПП "АФ "Експрес-Аудит" .</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19.02.2019 року - 1. Скликати річні загальні збори акціонерів 17 квітня 2019 року. 2. Визначити дату складання переліку власників для 25.02.2019 року. Розсилку здійснити прос</w:t>
      </w:r>
      <w:r>
        <w:rPr>
          <w:rFonts w:ascii="Times New Roman CYR" w:hAnsi="Times New Roman CYR" w:cs="Times New Roman CYR"/>
          <w:sz w:val="24"/>
          <w:szCs w:val="24"/>
        </w:rPr>
        <w:t>тими листами згідно переліку 3. Затвердити запропонований проект порядку денного зборів. 4.</w:t>
      </w:r>
      <w:r>
        <w:rPr>
          <w:rFonts w:ascii="Times New Roman CYR" w:hAnsi="Times New Roman CYR" w:cs="Times New Roman CYR"/>
          <w:sz w:val="24"/>
          <w:szCs w:val="24"/>
        </w:rPr>
        <w:t>.Затвердити проекти рішень згідно порядку денного зборів.</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18.03.2019 року  - Затвердження річної інформації за 2018 рік</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02.04.2019 року - 1.Затвердити поря</w:t>
      </w:r>
      <w:r>
        <w:rPr>
          <w:rFonts w:ascii="Times New Roman CYR" w:hAnsi="Times New Roman CYR" w:cs="Times New Roman CYR"/>
          <w:sz w:val="24"/>
          <w:szCs w:val="24"/>
        </w:rPr>
        <w:t xml:space="preserve">док денний загальних зборів акціонерів. 2.Затвердити проекти рішень згідно порядку денного зборів 3.Затвердити форми бюлетенів для голосування на загальних зборах акціонерів. 4.Затвердити склад комісії з реєстрації акціонерів для участі у загальних зборах </w:t>
      </w:r>
      <w:r>
        <w:rPr>
          <w:rFonts w:ascii="Times New Roman CYR" w:hAnsi="Times New Roman CYR" w:cs="Times New Roman CYR"/>
          <w:sz w:val="24"/>
          <w:szCs w:val="24"/>
        </w:rPr>
        <w:t>акціонерів. 5.Затвердити склад тимчасової лічильної комісії для підрахунку голосів по першому питанню порядку денного загальних зборів акціонерів 17.04.2019 року</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01.10.2019 року - Розглянуто підсумки роботи підприємства за 9 місяців 2019 року та призна</w:t>
      </w:r>
      <w:r>
        <w:rPr>
          <w:rFonts w:ascii="Times New Roman CYR" w:hAnsi="Times New Roman CYR" w:cs="Times New Roman CYR"/>
          <w:sz w:val="24"/>
          <w:szCs w:val="24"/>
        </w:rPr>
        <w:t>но роботу  незадовільною</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28.12.2018 року - Провести зупинку заводу у зв'язку з затовареністю на складі готової продукції та відсутністю реалізації з 01.01.2020 по 30.04.2020 року.</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Наглядова рада виконує поставленi цiлi. Засiдання проводяться своєчас</w:t>
      </w:r>
      <w:r>
        <w:rPr>
          <w:rFonts w:ascii="Times New Roman CYR" w:hAnsi="Times New Roman CYR" w:cs="Times New Roman CYR"/>
          <w:sz w:val="24"/>
          <w:szCs w:val="24"/>
        </w:rPr>
        <w:t>но по мiрi необхiдностi. Згiдно Статуту Рiшення наглядової ради приймається простою бiльшiстю голосiв членiв наглядової ради, якi беруть участь у засiданнi. На засiданнi наглядової ради кожний член наглядової ради має один голос. У разi розподiлу голосiв п</w:t>
      </w:r>
      <w:r>
        <w:rPr>
          <w:rFonts w:ascii="Times New Roman CYR" w:hAnsi="Times New Roman CYR" w:cs="Times New Roman CYR"/>
          <w:sz w:val="24"/>
          <w:szCs w:val="24"/>
        </w:rPr>
        <w:t>орiвну голос голови є вирiшальним. Члени Наглядової ради, в тому числi Голова Наглядової ради працюють ефективно, прийнятi ними рiшення позитивно впливають на фiнансово-господарську дiяльнiсть Товариства</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w:t>
      </w:r>
      <w:r>
        <w:rPr>
          <w:rFonts w:ascii="Times New Roman CYR" w:hAnsi="Times New Roman CYR" w:cs="Times New Roman CYR"/>
          <w:b/>
          <w:bCs/>
          <w:sz w:val="24"/>
          <w:szCs w:val="24"/>
        </w:rPr>
        <w:t xml:space="preserve">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000000" w:rsidRPr="0034407B">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Ні</w:t>
            </w:r>
          </w:p>
        </w:tc>
      </w:tr>
      <w:tr w:rsidR="00000000" w:rsidRPr="0034407B">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Винагорода є фіксованою сумою</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Винагорода виплачується у вигляді цінних паперів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Члени наглядової ради не отримують винагороди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4407B">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Pr="0034407B" w:rsidRDefault="0034407B" w:rsidP="00573D2A">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 xml:space="preserve">Інше </w:t>
            </w:r>
          </w:p>
        </w:tc>
        <w:tc>
          <w:tcPr>
            <w:tcW w:w="7764" w:type="dxa"/>
            <w:gridSpan w:val="3"/>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Голова наглядової ради - штатний працiвник за контрактом.</w:t>
            </w:r>
          </w:p>
        </w:tc>
      </w:tr>
    </w:tbl>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виконавчий орган</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000000" w:rsidRPr="0034407B">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34407B">
              <w:rPr>
                <w:rFonts w:ascii="Times New Roman CYR" w:hAnsi="Times New Roman CYR" w:cs="Times New Roman CYR"/>
                <w:b/>
                <w:bCs/>
                <w:sz w:val="24"/>
                <w:szCs w:val="24"/>
              </w:rPr>
              <w:t>Склад виконавчого органу</w:t>
            </w:r>
          </w:p>
        </w:tc>
        <w:tc>
          <w:tcPr>
            <w:tcW w:w="500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b/>
                <w:bCs/>
                <w:sz w:val="24"/>
                <w:szCs w:val="24"/>
              </w:rPr>
              <w:t>Функціональні обов'язки</w:t>
            </w:r>
          </w:p>
        </w:tc>
      </w:tr>
      <w:tr w:rsidR="00000000" w:rsidRPr="0034407B">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Кiлькiсний склад правлiння - 2 (двi) особи,  термiн дiї повноважень визначається загальними зб</w:t>
            </w:r>
            <w:r w:rsidRPr="0034407B">
              <w:rPr>
                <w:rFonts w:ascii="Times New Roman CYR" w:hAnsi="Times New Roman CYR" w:cs="Times New Roman CYR"/>
                <w:sz w:val="24"/>
                <w:szCs w:val="24"/>
              </w:rPr>
              <w:t xml:space="preserve">орами акцiонерiв. Дiючий склад правлiння обраний за рiшенням загальних зборiв акцiонерiв вiд 17.04.2018 на 5 рокiв. </w:t>
            </w:r>
          </w:p>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Голова правлiння</w:t>
            </w:r>
            <w:r w:rsidRPr="0034407B">
              <w:rPr>
                <w:rFonts w:ascii="Times New Roman CYR" w:hAnsi="Times New Roman CYR" w:cs="Times New Roman CYR"/>
                <w:sz w:val="24"/>
                <w:szCs w:val="24"/>
              </w:rPr>
              <w:tab/>
              <w:t xml:space="preserve">Самойленко Анатолiй Васильович </w:t>
            </w:r>
          </w:p>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Член правлiння</w:t>
            </w:r>
            <w:r w:rsidRPr="0034407B">
              <w:rPr>
                <w:rFonts w:ascii="Times New Roman CYR" w:hAnsi="Times New Roman CYR" w:cs="Times New Roman CYR"/>
                <w:sz w:val="24"/>
                <w:szCs w:val="24"/>
              </w:rPr>
              <w:tab/>
              <w:t xml:space="preserve">Миненко  Марiя Григорiвна </w:t>
            </w:r>
          </w:p>
        </w:tc>
        <w:tc>
          <w:tcPr>
            <w:tcW w:w="5000"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Голови правлiння: Здiйснювати управлiння поточно</w:t>
            </w:r>
            <w:r w:rsidRPr="0034407B">
              <w:rPr>
                <w:rFonts w:ascii="Times New Roman CYR" w:hAnsi="Times New Roman CYR" w:cs="Times New Roman CYR"/>
                <w:sz w:val="24"/>
                <w:szCs w:val="24"/>
              </w:rPr>
              <w:t>ю дiяльнiстю Товариства вiдповiдно до наданих повноважень. Вiн несе персональну вiдповiдальнiсть за виконання покладених завдань; без довiреностi дiє вiд iменi Товариства, представляє iнтереси Товариства, вчиняє правочини вiд iменi Товариства, видає накази</w:t>
            </w:r>
            <w:r w:rsidRPr="0034407B">
              <w:rPr>
                <w:rFonts w:ascii="Times New Roman CYR" w:hAnsi="Times New Roman CYR" w:cs="Times New Roman CYR"/>
                <w:sz w:val="24"/>
                <w:szCs w:val="24"/>
              </w:rPr>
              <w:t xml:space="preserve"> та розпорядження, обов'язковi для виконання всiма працiвниками Товариства, має право пiдпису фiнансово-господарських документiв та договорiв в межах своєї компетенцiї; вирiшувати всi питання дiяльностi Товариства, крiм тих, що вiднесенi до компетенцiї iнш</w:t>
            </w:r>
            <w:r w:rsidRPr="0034407B">
              <w:rPr>
                <w:rFonts w:ascii="Times New Roman CYR" w:hAnsi="Times New Roman CYR" w:cs="Times New Roman CYR"/>
                <w:sz w:val="24"/>
                <w:szCs w:val="24"/>
              </w:rPr>
              <w:t xml:space="preserve">их органiв Товариства; </w:t>
            </w:r>
          </w:p>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Голова правлiння Товариства в межах повноважень, передбачених Статутом здiйснює керiвництво дiяльнiстю Товариства.</w:t>
            </w:r>
          </w:p>
          <w:p w:rsidR="00000000" w:rsidRPr="0034407B" w:rsidRDefault="0034407B" w:rsidP="00573D2A">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Член правлiння В межах наданих повноважень та компетенцiї  приймає участь в  управлiннi поточною дiяльнiстю Товариств</w:t>
            </w:r>
            <w:r w:rsidRPr="0034407B">
              <w:rPr>
                <w:rFonts w:ascii="Times New Roman CYR" w:hAnsi="Times New Roman CYR" w:cs="Times New Roman CYR"/>
                <w:sz w:val="24"/>
                <w:szCs w:val="24"/>
              </w:rPr>
              <w:t>а</w:t>
            </w:r>
          </w:p>
        </w:tc>
      </w:tr>
      <w:tr w:rsidR="00573D2A" w:rsidRPr="0034407B" w:rsidTr="000314D1">
        <w:tblPrEx>
          <w:tblCellMar>
            <w:top w:w="0" w:type="dxa"/>
            <w:bottom w:w="0" w:type="dxa"/>
          </w:tblCellMar>
        </w:tblPrEx>
        <w:trPr>
          <w:trHeight w:val="200"/>
        </w:trPr>
        <w:tc>
          <w:tcPr>
            <w:tcW w:w="10000" w:type="dxa"/>
            <w:gridSpan w:val="2"/>
            <w:tcBorders>
              <w:top w:val="single" w:sz="6" w:space="0" w:color="auto"/>
              <w:bottom w:val="single" w:sz="6" w:space="0" w:color="auto"/>
            </w:tcBorders>
          </w:tcPr>
          <w:p w:rsidR="00573D2A" w:rsidRPr="0034407B" w:rsidRDefault="00573D2A">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b/>
                <w:bCs/>
                <w:sz w:val="24"/>
                <w:szCs w:val="24"/>
              </w:rPr>
              <w:t>Опис</w:t>
            </w:r>
          </w:p>
          <w:p w:rsidR="00573D2A" w:rsidRPr="0034407B" w:rsidRDefault="00573D2A">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 xml:space="preserve">Вiдповiдно до чинної редакцiї Статуту виконавчим органом Товариства є Правлiння. </w:t>
            </w:r>
          </w:p>
          <w:p w:rsidR="00573D2A" w:rsidRPr="0034407B" w:rsidRDefault="00573D2A">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 xml:space="preserve">Правлiння Товариства є колегiальним виконавчим органом, який здiйснює управлiння поточною дiяльнiстю Товариства. Правлiння Товариства пiдзвiтне Загальним зборам i Наглядовiй радi, органiзовує виконання їх рiшень. Правлiння Товариства дiє вiд iменi Товариства у межах, встановлених Статутом Товариства та чинним законодавством України. </w:t>
            </w:r>
          </w:p>
          <w:p w:rsidR="00573D2A" w:rsidRPr="0034407B" w:rsidRDefault="00573D2A">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 xml:space="preserve">Вiдповiдно до чинної редакцiї Статуту Товариства (п.7.2.4) обрання та припинення повноважень Голови та членiв виконавчого органу належить до виключної компетенцiї Загальних зборiв. </w:t>
            </w:r>
          </w:p>
          <w:p w:rsidR="00573D2A" w:rsidRPr="0034407B" w:rsidRDefault="00573D2A">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lastRenderedPageBreak/>
              <w:t xml:space="preserve"> У 2019 роцi засiдання правлiння Товариства проводились регулярно в мiру виникнення потреби. </w:t>
            </w:r>
          </w:p>
          <w:p w:rsidR="00573D2A" w:rsidRPr="0034407B" w:rsidRDefault="00573D2A">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Прийняття рiшень вiдбувається шляхом оперативного проведення виробничих нарад, на яких вирiшувались поточнi питання фiнансово-господарської дiяльностi Товариства.</w:t>
            </w:r>
          </w:p>
          <w:p w:rsidR="00573D2A" w:rsidRPr="0034407B" w:rsidRDefault="00573D2A">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 xml:space="preserve">Правлiння проводить засiдання регулярно по мiрi необхiдностi та вирiшує поточнi питання дiяльностi Товариства оперативно. </w:t>
            </w:r>
          </w:p>
          <w:p w:rsidR="00573D2A" w:rsidRPr="0034407B" w:rsidRDefault="00573D2A">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lastRenderedPageBreak/>
        <w:t>Примітки</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створено у ваш</w:t>
      </w:r>
      <w:r>
        <w:rPr>
          <w:rFonts w:ascii="Times New Roman CYR" w:hAnsi="Times New Roman CYR" w:cs="Times New Roman CYR"/>
          <w:b/>
          <w:bCs/>
          <w:sz w:val="24"/>
          <w:szCs w:val="24"/>
        </w:rPr>
        <w:t xml:space="preserve">ому акціонерному товаристві ревізійну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ні</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000000" w:rsidRDefault="0034407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0</w:t>
      </w:r>
      <w:r>
        <w:rPr>
          <w:rFonts w:ascii="Times New Roman CYR" w:hAnsi="Times New Roman CYR" w:cs="Times New Roman CYR"/>
          <w:b/>
          <w:bCs/>
          <w:sz w:val="24"/>
          <w:szCs w:val="24"/>
        </w:rPr>
        <w:t xml:space="preserve"> осіб.</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0</w:t>
      </w:r>
    </w:p>
    <w:p w:rsidR="00000000" w:rsidRDefault="0034407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Відповідно до статуту вашого акціонерного товариства, до компетенції якого з органів (загальних зборів акціонерів, наглядової ради чи виконавчого </w:t>
      </w:r>
      <w:r>
        <w:rPr>
          <w:rFonts w:ascii="Times New Roman CYR" w:hAnsi="Times New Roman CYR" w:cs="Times New Roman CYR"/>
          <w:b/>
          <w:bCs/>
          <w:sz w:val="24"/>
          <w:szCs w:val="24"/>
        </w:rPr>
        <w:t>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84"/>
        <w:gridCol w:w="1070"/>
        <w:gridCol w:w="992"/>
        <w:gridCol w:w="992"/>
        <w:gridCol w:w="1843"/>
      </w:tblGrid>
      <w:tr w:rsidR="00000000" w:rsidRPr="0034407B" w:rsidTr="00573D2A">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7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Cs w:val="24"/>
              </w:rPr>
            </w:pPr>
            <w:r w:rsidRPr="0034407B">
              <w:rPr>
                <w:rFonts w:ascii="Times New Roman CYR" w:hAnsi="Times New Roman CYR" w:cs="Times New Roman CYR"/>
                <w:szCs w:val="24"/>
              </w:rPr>
              <w:t xml:space="preserve">Загальні </w:t>
            </w:r>
            <w:r w:rsidRPr="0034407B">
              <w:rPr>
                <w:rFonts w:ascii="Times New Roman CYR" w:hAnsi="Times New Roman CYR" w:cs="Times New Roman CYR"/>
                <w:sz w:val="20"/>
                <w:szCs w:val="24"/>
              </w:rPr>
              <w:t>збори акціонерів</w:t>
            </w:r>
          </w:p>
        </w:tc>
        <w:tc>
          <w:tcPr>
            <w:tcW w:w="992"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Cs w:val="24"/>
              </w:rPr>
            </w:pPr>
            <w:r w:rsidRPr="0034407B">
              <w:rPr>
                <w:rFonts w:ascii="Times New Roman CYR" w:hAnsi="Times New Roman CYR" w:cs="Times New Roman CYR"/>
                <w:szCs w:val="24"/>
              </w:rPr>
              <w:t>Наглядова рада</w:t>
            </w:r>
          </w:p>
        </w:tc>
        <w:tc>
          <w:tcPr>
            <w:tcW w:w="992"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Cs w:val="24"/>
              </w:rPr>
            </w:pPr>
            <w:r w:rsidRPr="0034407B">
              <w:rPr>
                <w:rFonts w:ascii="Times New Roman CYR" w:hAnsi="Times New Roman CYR" w:cs="Times New Roman CYR"/>
                <w:szCs w:val="24"/>
              </w:rPr>
              <w:t>Виконавчий орган</w:t>
            </w:r>
          </w:p>
        </w:tc>
        <w:tc>
          <w:tcPr>
            <w:tcW w:w="1843"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Cs w:val="24"/>
              </w:rPr>
            </w:pPr>
            <w:r w:rsidRPr="0034407B">
              <w:rPr>
                <w:rFonts w:ascii="Times New Roman CYR" w:hAnsi="Times New Roman CYR" w:cs="Times New Roman CYR"/>
                <w:szCs w:val="24"/>
              </w:rPr>
              <w:t>Не належить до компетенції жодного органу</w:t>
            </w:r>
          </w:p>
        </w:tc>
      </w:tr>
      <w:tr w:rsidR="00000000" w:rsidRPr="0034407B" w:rsidTr="00573D2A">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Визначення основних напрямів діяльності (стратегії)</w:t>
            </w:r>
          </w:p>
        </w:tc>
        <w:tc>
          <w:tcPr>
            <w:tcW w:w="107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так</w:t>
            </w:r>
          </w:p>
        </w:tc>
        <w:tc>
          <w:tcPr>
            <w:tcW w:w="992"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ні</w:t>
            </w:r>
          </w:p>
        </w:tc>
        <w:tc>
          <w:tcPr>
            <w:tcW w:w="992"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ні</w:t>
            </w:r>
          </w:p>
        </w:tc>
        <w:tc>
          <w:tcPr>
            <w:tcW w:w="1843"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ні</w:t>
            </w:r>
          </w:p>
        </w:tc>
      </w:tr>
      <w:tr w:rsidR="00000000" w:rsidRPr="0034407B" w:rsidTr="00573D2A">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Затвердження планів діяльності (бізнес-планів)</w:t>
            </w:r>
          </w:p>
        </w:tc>
        <w:tc>
          <w:tcPr>
            <w:tcW w:w="107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ні</w:t>
            </w:r>
          </w:p>
        </w:tc>
        <w:tc>
          <w:tcPr>
            <w:tcW w:w="992"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ні</w:t>
            </w:r>
          </w:p>
        </w:tc>
        <w:tc>
          <w:tcPr>
            <w:tcW w:w="992"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так</w:t>
            </w:r>
          </w:p>
        </w:tc>
        <w:tc>
          <w:tcPr>
            <w:tcW w:w="1843"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ні</w:t>
            </w:r>
          </w:p>
        </w:tc>
      </w:tr>
      <w:tr w:rsidR="00000000" w:rsidRPr="0034407B" w:rsidTr="00573D2A">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Затвердження річного фінансового звіту, або балансу, або бюджету</w:t>
            </w:r>
          </w:p>
        </w:tc>
        <w:tc>
          <w:tcPr>
            <w:tcW w:w="107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так</w:t>
            </w:r>
          </w:p>
        </w:tc>
        <w:tc>
          <w:tcPr>
            <w:tcW w:w="992"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ні</w:t>
            </w:r>
          </w:p>
        </w:tc>
        <w:tc>
          <w:tcPr>
            <w:tcW w:w="992"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ні</w:t>
            </w:r>
          </w:p>
        </w:tc>
        <w:tc>
          <w:tcPr>
            <w:tcW w:w="1843"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ні</w:t>
            </w:r>
          </w:p>
        </w:tc>
      </w:tr>
      <w:tr w:rsidR="00000000" w:rsidRPr="0034407B" w:rsidTr="00573D2A">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7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так</w:t>
            </w:r>
          </w:p>
        </w:tc>
        <w:tc>
          <w:tcPr>
            <w:tcW w:w="992"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ні</w:t>
            </w:r>
          </w:p>
        </w:tc>
        <w:tc>
          <w:tcPr>
            <w:tcW w:w="992"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ні</w:t>
            </w:r>
          </w:p>
        </w:tc>
        <w:tc>
          <w:tcPr>
            <w:tcW w:w="1843"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ні</w:t>
            </w:r>
          </w:p>
        </w:tc>
      </w:tr>
      <w:tr w:rsidR="00000000" w:rsidRPr="0034407B" w:rsidTr="00573D2A">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Обрання та припинення повноважень голови та членів наглядової ради</w:t>
            </w:r>
          </w:p>
        </w:tc>
        <w:tc>
          <w:tcPr>
            <w:tcW w:w="107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так</w:t>
            </w:r>
          </w:p>
        </w:tc>
        <w:tc>
          <w:tcPr>
            <w:tcW w:w="992"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ні</w:t>
            </w:r>
          </w:p>
        </w:tc>
        <w:tc>
          <w:tcPr>
            <w:tcW w:w="992"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ні</w:t>
            </w:r>
          </w:p>
        </w:tc>
        <w:tc>
          <w:tcPr>
            <w:tcW w:w="1843"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ні</w:t>
            </w:r>
          </w:p>
        </w:tc>
      </w:tr>
      <w:tr w:rsidR="00000000" w:rsidRPr="0034407B" w:rsidTr="00573D2A">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7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так</w:t>
            </w:r>
          </w:p>
        </w:tc>
        <w:tc>
          <w:tcPr>
            <w:tcW w:w="992"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ні</w:t>
            </w:r>
          </w:p>
        </w:tc>
        <w:tc>
          <w:tcPr>
            <w:tcW w:w="992"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ні</w:t>
            </w:r>
          </w:p>
        </w:tc>
        <w:tc>
          <w:tcPr>
            <w:tcW w:w="1843"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ні</w:t>
            </w:r>
          </w:p>
        </w:tc>
      </w:tr>
      <w:tr w:rsidR="00000000" w:rsidRPr="0034407B" w:rsidTr="00573D2A">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7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ні</w:t>
            </w:r>
          </w:p>
        </w:tc>
        <w:tc>
          <w:tcPr>
            <w:tcW w:w="992"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так</w:t>
            </w:r>
          </w:p>
        </w:tc>
        <w:tc>
          <w:tcPr>
            <w:tcW w:w="992"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ні</w:t>
            </w:r>
          </w:p>
        </w:tc>
        <w:tc>
          <w:tcPr>
            <w:tcW w:w="1843"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ні</w:t>
            </w:r>
          </w:p>
        </w:tc>
      </w:tr>
      <w:tr w:rsidR="00000000" w:rsidRPr="0034407B" w:rsidTr="00573D2A">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Визначення розміру винагороди для голови та членів наглядової ради</w:t>
            </w:r>
          </w:p>
        </w:tc>
        <w:tc>
          <w:tcPr>
            <w:tcW w:w="107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так</w:t>
            </w:r>
          </w:p>
        </w:tc>
        <w:tc>
          <w:tcPr>
            <w:tcW w:w="992"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ні</w:t>
            </w:r>
          </w:p>
        </w:tc>
        <w:tc>
          <w:tcPr>
            <w:tcW w:w="992"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ні</w:t>
            </w:r>
          </w:p>
        </w:tc>
        <w:tc>
          <w:tcPr>
            <w:tcW w:w="1843"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ні</w:t>
            </w:r>
          </w:p>
        </w:tc>
      </w:tr>
      <w:tr w:rsidR="00000000" w:rsidRPr="0034407B" w:rsidTr="00573D2A">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7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ні</w:t>
            </w:r>
          </w:p>
        </w:tc>
        <w:tc>
          <w:tcPr>
            <w:tcW w:w="992"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так</w:t>
            </w:r>
          </w:p>
        </w:tc>
        <w:tc>
          <w:tcPr>
            <w:tcW w:w="992"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ні</w:t>
            </w:r>
          </w:p>
        </w:tc>
        <w:tc>
          <w:tcPr>
            <w:tcW w:w="1843"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ні</w:t>
            </w:r>
          </w:p>
        </w:tc>
      </w:tr>
      <w:tr w:rsidR="00000000" w:rsidRPr="0034407B" w:rsidTr="00573D2A">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Прийняття рішення про додатковий випуск акцій</w:t>
            </w:r>
          </w:p>
        </w:tc>
        <w:tc>
          <w:tcPr>
            <w:tcW w:w="107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так</w:t>
            </w:r>
          </w:p>
        </w:tc>
        <w:tc>
          <w:tcPr>
            <w:tcW w:w="992"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ні</w:t>
            </w:r>
          </w:p>
        </w:tc>
        <w:tc>
          <w:tcPr>
            <w:tcW w:w="992"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ні</w:t>
            </w:r>
          </w:p>
        </w:tc>
        <w:tc>
          <w:tcPr>
            <w:tcW w:w="1843"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ні</w:t>
            </w:r>
          </w:p>
        </w:tc>
      </w:tr>
      <w:tr w:rsidR="00000000" w:rsidRPr="0034407B" w:rsidTr="00573D2A">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Прийняття рішення про викуп, реалізацію та розміщення власних акцій</w:t>
            </w:r>
          </w:p>
        </w:tc>
        <w:tc>
          <w:tcPr>
            <w:tcW w:w="107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так</w:t>
            </w:r>
          </w:p>
        </w:tc>
        <w:tc>
          <w:tcPr>
            <w:tcW w:w="992"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ні</w:t>
            </w:r>
          </w:p>
        </w:tc>
        <w:tc>
          <w:tcPr>
            <w:tcW w:w="992"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ні</w:t>
            </w:r>
          </w:p>
        </w:tc>
        <w:tc>
          <w:tcPr>
            <w:tcW w:w="1843"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ні</w:t>
            </w:r>
          </w:p>
        </w:tc>
      </w:tr>
      <w:tr w:rsidR="00000000" w:rsidRPr="0034407B" w:rsidTr="00573D2A">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Затвердження зовнішнього аудитора</w:t>
            </w:r>
          </w:p>
        </w:tc>
        <w:tc>
          <w:tcPr>
            <w:tcW w:w="107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ні</w:t>
            </w:r>
          </w:p>
        </w:tc>
        <w:tc>
          <w:tcPr>
            <w:tcW w:w="992"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так</w:t>
            </w:r>
          </w:p>
        </w:tc>
        <w:tc>
          <w:tcPr>
            <w:tcW w:w="992"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ні</w:t>
            </w:r>
          </w:p>
        </w:tc>
        <w:tc>
          <w:tcPr>
            <w:tcW w:w="1843"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ні</w:t>
            </w:r>
          </w:p>
        </w:tc>
      </w:tr>
      <w:tr w:rsidR="00000000" w:rsidRPr="0034407B" w:rsidTr="00573D2A">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Затвердження договорів, щодо яких існує конфлікт інтересів</w:t>
            </w:r>
          </w:p>
        </w:tc>
        <w:tc>
          <w:tcPr>
            <w:tcW w:w="107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ні</w:t>
            </w:r>
          </w:p>
        </w:tc>
        <w:tc>
          <w:tcPr>
            <w:tcW w:w="992"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ні</w:t>
            </w:r>
          </w:p>
        </w:tc>
        <w:tc>
          <w:tcPr>
            <w:tcW w:w="992"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ні</w:t>
            </w:r>
          </w:p>
        </w:tc>
        <w:tc>
          <w:tcPr>
            <w:tcW w:w="1843"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так</w:t>
            </w:r>
          </w:p>
        </w:tc>
      </w:tr>
    </w:tbl>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lastRenderedPageBreak/>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містить статут або внутрішні документи акціо</w:t>
      </w:r>
      <w:r>
        <w:rPr>
          <w:rFonts w:ascii="Times New Roman CYR" w:hAnsi="Times New Roman CYR" w:cs="Times New Roman CYR"/>
          <w:b/>
          <w:bCs/>
          <w:sz w:val="24"/>
          <w:szCs w:val="24"/>
        </w:rPr>
        <w:t xml:space="preserve">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ні</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60"/>
        <w:gridCol w:w="4680"/>
        <w:gridCol w:w="1260"/>
        <w:gridCol w:w="1260"/>
      </w:tblGrid>
      <w:tr w:rsidR="00000000" w:rsidRPr="0034407B">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Ні</w:t>
            </w:r>
          </w:p>
        </w:tc>
      </w:tr>
      <w:tr w:rsidR="00000000" w:rsidRPr="0034407B">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Положення про 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Положення про наглядову раду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4407B">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Положення про 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4407B">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Положення про посадових осіб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Положення про ревізійну комісію (або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4407B">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Положення про акції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Положення про порядок розподілу прибутку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216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Інше (запишіть)</w:t>
            </w:r>
          </w:p>
        </w:tc>
        <w:tc>
          <w:tcPr>
            <w:tcW w:w="7200" w:type="dxa"/>
            <w:gridSpan w:val="3"/>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Статут</w:t>
            </w:r>
          </w:p>
        </w:tc>
      </w:tr>
    </w:tbl>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9923"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700"/>
        <w:gridCol w:w="986"/>
        <w:gridCol w:w="2976"/>
        <w:gridCol w:w="993"/>
        <w:gridCol w:w="1134"/>
        <w:gridCol w:w="1134"/>
      </w:tblGrid>
      <w:tr w:rsidR="00000000" w:rsidRPr="0034407B" w:rsidTr="00573D2A">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Інформація про діяльність акціонерного товариства</w:t>
            </w:r>
          </w:p>
        </w:tc>
        <w:tc>
          <w:tcPr>
            <w:tcW w:w="98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0"/>
                <w:szCs w:val="24"/>
              </w:rPr>
            </w:pPr>
            <w:r w:rsidRPr="0034407B">
              <w:rPr>
                <w:rFonts w:ascii="Times New Roman CYR" w:hAnsi="Times New Roman CYR" w:cs="Times New Roman CYR"/>
                <w:sz w:val="20"/>
                <w:szCs w:val="24"/>
              </w:rPr>
              <w:t>Інформація розповсюджується на загальних зборах</w:t>
            </w:r>
          </w:p>
        </w:tc>
        <w:tc>
          <w:tcPr>
            <w:tcW w:w="29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0"/>
                <w:szCs w:val="24"/>
              </w:rPr>
            </w:pPr>
            <w:r w:rsidRPr="0034407B">
              <w:rPr>
                <w:rFonts w:ascii="Times New Roman CYR" w:hAnsi="Times New Roman CYR" w:cs="Times New Roman CYR"/>
                <w:sz w:val="20"/>
                <w:szCs w:val="24"/>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w:t>
            </w:r>
            <w:r w:rsidRPr="0034407B">
              <w:rPr>
                <w:rFonts w:ascii="Times New Roman CYR" w:hAnsi="Times New Roman CYR" w:cs="Times New Roman CYR"/>
                <w:sz w:val="20"/>
                <w:szCs w:val="24"/>
              </w:rPr>
              <w:t>ерез особу, яка провадить діяльність з оприлюднення регульованої інформації від імені учасників фондового ринку</w:t>
            </w:r>
          </w:p>
        </w:tc>
        <w:tc>
          <w:tcPr>
            <w:tcW w:w="993"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0"/>
                <w:szCs w:val="24"/>
              </w:rPr>
            </w:pPr>
            <w:r w:rsidRPr="0034407B">
              <w:rPr>
                <w:rFonts w:ascii="Times New Roman CYR" w:hAnsi="Times New Roman CYR" w:cs="Times New Roman CYR"/>
                <w:sz w:val="20"/>
                <w:szCs w:val="24"/>
              </w:rPr>
              <w:t>Документи надаються для ознайомлення безпосередньо в акціонерному товаристві</w:t>
            </w:r>
          </w:p>
        </w:tc>
        <w:tc>
          <w:tcPr>
            <w:tcW w:w="1134"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0"/>
                <w:szCs w:val="24"/>
              </w:rPr>
            </w:pPr>
            <w:r w:rsidRPr="0034407B">
              <w:rPr>
                <w:rFonts w:ascii="Times New Roman CYR" w:hAnsi="Times New Roman CYR" w:cs="Times New Roman CYR"/>
                <w:sz w:val="20"/>
                <w:szCs w:val="24"/>
              </w:rPr>
              <w:t>Копії документів надаються на запит акціонера</w:t>
            </w:r>
          </w:p>
        </w:tc>
        <w:tc>
          <w:tcPr>
            <w:tcW w:w="1134"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0"/>
                <w:szCs w:val="24"/>
              </w:rPr>
            </w:pPr>
            <w:r w:rsidRPr="0034407B">
              <w:rPr>
                <w:rFonts w:ascii="Times New Roman CYR" w:hAnsi="Times New Roman CYR" w:cs="Times New Roman CYR"/>
                <w:sz w:val="20"/>
                <w:szCs w:val="24"/>
              </w:rPr>
              <w:t>Інформація розміщуєть</w:t>
            </w:r>
            <w:r w:rsidRPr="0034407B">
              <w:rPr>
                <w:rFonts w:ascii="Times New Roman CYR" w:hAnsi="Times New Roman CYR" w:cs="Times New Roman CYR"/>
                <w:sz w:val="20"/>
                <w:szCs w:val="24"/>
              </w:rPr>
              <w:t>ся на власній інтернет-сторінці акціонерного товариства</w:t>
            </w:r>
          </w:p>
        </w:tc>
      </w:tr>
      <w:tr w:rsidR="00000000" w:rsidRPr="0034407B" w:rsidTr="00573D2A">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Фінансова звітність, результати діяльності</w:t>
            </w:r>
          </w:p>
        </w:tc>
        <w:tc>
          <w:tcPr>
            <w:tcW w:w="98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так</w:t>
            </w:r>
          </w:p>
        </w:tc>
        <w:tc>
          <w:tcPr>
            <w:tcW w:w="29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ні</w:t>
            </w:r>
          </w:p>
        </w:tc>
        <w:tc>
          <w:tcPr>
            <w:tcW w:w="993"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так</w:t>
            </w:r>
          </w:p>
        </w:tc>
        <w:tc>
          <w:tcPr>
            <w:tcW w:w="1134"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так</w:t>
            </w:r>
          </w:p>
        </w:tc>
        <w:tc>
          <w:tcPr>
            <w:tcW w:w="1134"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так</w:t>
            </w:r>
          </w:p>
        </w:tc>
      </w:tr>
      <w:tr w:rsidR="00000000" w:rsidRPr="0034407B" w:rsidTr="00573D2A">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Інформація про акціонерів, які володіють 10 відсотками та більше статутного капіталу</w:t>
            </w:r>
          </w:p>
        </w:tc>
        <w:tc>
          <w:tcPr>
            <w:tcW w:w="98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ні</w:t>
            </w:r>
          </w:p>
        </w:tc>
        <w:tc>
          <w:tcPr>
            <w:tcW w:w="29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ні</w:t>
            </w:r>
          </w:p>
        </w:tc>
        <w:tc>
          <w:tcPr>
            <w:tcW w:w="993"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так</w:t>
            </w:r>
          </w:p>
        </w:tc>
        <w:tc>
          <w:tcPr>
            <w:tcW w:w="1134"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так</w:t>
            </w:r>
          </w:p>
        </w:tc>
        <w:tc>
          <w:tcPr>
            <w:tcW w:w="1134"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так</w:t>
            </w:r>
          </w:p>
        </w:tc>
      </w:tr>
      <w:tr w:rsidR="00000000" w:rsidRPr="0034407B" w:rsidTr="00573D2A">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Інформація про склад органів управління товариства</w:t>
            </w:r>
          </w:p>
        </w:tc>
        <w:tc>
          <w:tcPr>
            <w:tcW w:w="98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так</w:t>
            </w:r>
          </w:p>
        </w:tc>
        <w:tc>
          <w:tcPr>
            <w:tcW w:w="29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ні</w:t>
            </w:r>
          </w:p>
        </w:tc>
        <w:tc>
          <w:tcPr>
            <w:tcW w:w="993"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так</w:t>
            </w:r>
          </w:p>
        </w:tc>
        <w:tc>
          <w:tcPr>
            <w:tcW w:w="1134"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так</w:t>
            </w:r>
          </w:p>
        </w:tc>
        <w:tc>
          <w:tcPr>
            <w:tcW w:w="1134"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так</w:t>
            </w:r>
          </w:p>
        </w:tc>
      </w:tr>
      <w:tr w:rsidR="00000000" w:rsidRPr="0034407B" w:rsidTr="00573D2A">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Статут та внутрішні документи</w:t>
            </w:r>
          </w:p>
        </w:tc>
        <w:tc>
          <w:tcPr>
            <w:tcW w:w="98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так</w:t>
            </w:r>
          </w:p>
        </w:tc>
        <w:tc>
          <w:tcPr>
            <w:tcW w:w="29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ні</w:t>
            </w:r>
          </w:p>
        </w:tc>
        <w:tc>
          <w:tcPr>
            <w:tcW w:w="993"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так</w:t>
            </w:r>
          </w:p>
        </w:tc>
        <w:tc>
          <w:tcPr>
            <w:tcW w:w="1134"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так</w:t>
            </w:r>
          </w:p>
        </w:tc>
        <w:tc>
          <w:tcPr>
            <w:tcW w:w="1134"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ні</w:t>
            </w:r>
          </w:p>
        </w:tc>
      </w:tr>
      <w:tr w:rsidR="00000000" w:rsidRPr="0034407B" w:rsidTr="00573D2A">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Протоколи загальних зборів акціонерів після їх проведення</w:t>
            </w:r>
          </w:p>
        </w:tc>
        <w:tc>
          <w:tcPr>
            <w:tcW w:w="98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ні</w:t>
            </w:r>
          </w:p>
        </w:tc>
        <w:tc>
          <w:tcPr>
            <w:tcW w:w="29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ні</w:t>
            </w:r>
          </w:p>
        </w:tc>
        <w:tc>
          <w:tcPr>
            <w:tcW w:w="993"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так</w:t>
            </w:r>
          </w:p>
        </w:tc>
        <w:tc>
          <w:tcPr>
            <w:tcW w:w="1134"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так</w:t>
            </w:r>
          </w:p>
        </w:tc>
        <w:tc>
          <w:tcPr>
            <w:tcW w:w="1134"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ні</w:t>
            </w:r>
          </w:p>
        </w:tc>
      </w:tr>
      <w:tr w:rsidR="00000000" w:rsidRPr="0034407B" w:rsidTr="00573D2A">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Розмір винагороди посадових осіб акціонерного товариства</w:t>
            </w:r>
          </w:p>
        </w:tc>
        <w:tc>
          <w:tcPr>
            <w:tcW w:w="98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ні</w:t>
            </w:r>
          </w:p>
        </w:tc>
        <w:tc>
          <w:tcPr>
            <w:tcW w:w="29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ні</w:t>
            </w:r>
          </w:p>
        </w:tc>
        <w:tc>
          <w:tcPr>
            <w:tcW w:w="993"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ні</w:t>
            </w:r>
          </w:p>
        </w:tc>
        <w:tc>
          <w:tcPr>
            <w:tcW w:w="1134"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ні</w:t>
            </w:r>
          </w:p>
        </w:tc>
        <w:tc>
          <w:tcPr>
            <w:tcW w:w="1134"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ні</w:t>
            </w:r>
          </w:p>
        </w:tc>
      </w:tr>
    </w:tbl>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lastRenderedPageBreak/>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ні</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Скільки разів на рік у середньому проводилися аудиторські перевірки акціонерного товариства незалежним аудитором </w:t>
      </w:r>
      <w:r>
        <w:rPr>
          <w:rFonts w:ascii="Times New Roman CYR" w:hAnsi="Times New Roman CYR" w:cs="Times New Roman CYR"/>
          <w:b/>
          <w:bCs/>
          <w:sz w:val="24"/>
          <w:szCs w:val="24"/>
        </w:rPr>
        <w:t>(аудиторською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000000" w:rsidRPr="0034407B">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Ні</w:t>
            </w:r>
          </w:p>
        </w:tc>
      </w:tr>
      <w:tr w:rsidR="00000000" w:rsidRPr="0034407B">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Не проводились взагалі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Менше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4407B">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Частіше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bl>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000000" w:rsidRPr="0034407B">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Ні</w:t>
            </w:r>
          </w:p>
        </w:tc>
      </w:tr>
      <w:tr w:rsidR="00000000" w:rsidRPr="0034407B">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4407B">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В звiтному перiодi аудит фiнансової звiтностi не проводився, проводилася перевiрка щодо надання обгрунтованої впевненостi для звiту про корпоративне управлiння</w:t>
            </w:r>
          </w:p>
        </w:tc>
      </w:tr>
    </w:tbl>
    <w:p w:rsidR="00000000" w:rsidRDefault="0034407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000000" w:rsidRPr="0034407B">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Ні</w:t>
            </w:r>
          </w:p>
        </w:tc>
      </w:tr>
      <w:tr w:rsidR="00000000" w:rsidRPr="0034407B">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З власної ініціативи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4407B">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За дорученням загальних зборів</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За дорученням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За зверненням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На вимогу акціонерів, які в сукупності володіють понад 10 відсотками голосів</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X</w:t>
            </w:r>
          </w:p>
        </w:tc>
      </w:tr>
      <w:tr w:rsidR="00000000" w:rsidRPr="0034407B">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sz w:val="24"/>
                <w:szCs w:val="24"/>
              </w:rPr>
            </w:pPr>
            <w:r w:rsidRPr="0034407B">
              <w:rPr>
                <w:rFonts w:ascii="Times New Roman CYR" w:hAnsi="Times New Roman CYR" w:cs="Times New Roman CYR"/>
                <w:sz w:val="24"/>
                <w:szCs w:val="24"/>
              </w:rPr>
              <w:t xml:space="preserve">Ревiзор  проводив перевiрку перед загальними зборами згiдно статуту та чинного законодавства до 2017 року. В 2017 роцi припинено повноваження Ревiзора, новий </w:t>
            </w:r>
            <w:r w:rsidRPr="0034407B">
              <w:rPr>
                <w:rFonts w:ascii="Times New Roman CYR" w:hAnsi="Times New Roman CYR" w:cs="Times New Roman CYR"/>
                <w:sz w:val="24"/>
                <w:szCs w:val="24"/>
              </w:rPr>
              <w:t>ревiзор не обраний</w:t>
            </w:r>
          </w:p>
        </w:tc>
      </w:tr>
    </w:tbl>
    <w:p w:rsidR="00000000" w:rsidRDefault="0034407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2"/>
        <w:gridCol w:w="3962"/>
        <w:gridCol w:w="3543"/>
        <w:gridCol w:w="1536"/>
      </w:tblGrid>
      <w:tr w:rsidR="00000000" w:rsidRPr="0034407B" w:rsidTr="00246FE6">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34407B">
              <w:rPr>
                <w:rFonts w:ascii="Times New Roman CYR" w:hAnsi="Times New Roman CYR" w:cs="Times New Roman CYR"/>
                <w:b/>
                <w:bCs/>
                <w:sz w:val="24"/>
                <w:szCs w:val="24"/>
              </w:rPr>
              <w:t>№ з/п</w:t>
            </w:r>
          </w:p>
        </w:tc>
        <w:tc>
          <w:tcPr>
            <w:tcW w:w="3962"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34407B">
              <w:rPr>
                <w:rFonts w:ascii="Times New Roman CYR" w:hAnsi="Times New Roman CYR" w:cs="Times New Roman CYR"/>
                <w:b/>
                <w:bCs/>
                <w:sz w:val="24"/>
                <w:szCs w:val="24"/>
              </w:rPr>
              <w:t>Повне найменування юридичної особи - власника (власників) або прізвище, ім'я, по батькові (за наявності) фізичної особи - власника (власн</w:t>
            </w:r>
            <w:r w:rsidRPr="0034407B">
              <w:rPr>
                <w:rFonts w:ascii="Times New Roman CYR" w:hAnsi="Times New Roman CYR" w:cs="Times New Roman CYR"/>
                <w:b/>
                <w:bCs/>
                <w:sz w:val="24"/>
                <w:szCs w:val="24"/>
              </w:rPr>
              <w:t>иків) значного пакета акцій</w:t>
            </w:r>
          </w:p>
        </w:tc>
        <w:tc>
          <w:tcPr>
            <w:tcW w:w="3543"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34407B">
              <w:rPr>
                <w:rFonts w:ascii="Times New Roman CYR" w:hAnsi="Times New Roman CYR" w:cs="Times New Roman CYR"/>
                <w:b/>
                <w:bCs/>
                <w:sz w:val="24"/>
                <w:szCs w:val="24"/>
              </w:rPr>
              <w:t>Ідентифікаційний код згідно з Єдиним державним реєстром юридичних осіб, фізичних осіб - підприємців та громадських формувань (</w:t>
            </w:r>
            <w:r w:rsidRPr="0034407B">
              <w:rPr>
                <w:rFonts w:ascii="Times New Roman CYR" w:hAnsi="Times New Roman CYR" w:cs="Times New Roman CYR"/>
                <w:b/>
                <w:bCs/>
                <w:sz w:val="20"/>
                <w:szCs w:val="24"/>
              </w:rPr>
              <w:t>для юридичної особи - резидента), код/номер з торговельного, банківського чи судового реєстру, реєстра</w:t>
            </w:r>
            <w:r w:rsidRPr="0034407B">
              <w:rPr>
                <w:rFonts w:ascii="Times New Roman CYR" w:hAnsi="Times New Roman CYR" w:cs="Times New Roman CYR"/>
                <w:b/>
                <w:bCs/>
                <w:sz w:val="20"/>
                <w:szCs w:val="24"/>
              </w:rPr>
              <w:t>ційного посвідчення місцевого органу влади іноземної держави про реєстрацію юридичної особи (для юридичної особи - нерезидента)</w:t>
            </w:r>
          </w:p>
        </w:tc>
        <w:tc>
          <w:tcPr>
            <w:tcW w:w="1536"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34407B">
              <w:rPr>
                <w:rFonts w:ascii="Times New Roman CYR" w:hAnsi="Times New Roman CYR" w:cs="Times New Roman CYR"/>
                <w:b/>
                <w:bCs/>
                <w:sz w:val="24"/>
                <w:szCs w:val="24"/>
              </w:rPr>
              <w:t>Розмір частки акціонера (власника) (у відсотках до статутного капіталу)</w:t>
            </w:r>
          </w:p>
        </w:tc>
      </w:tr>
      <w:tr w:rsidR="00000000" w:rsidRPr="0034407B" w:rsidTr="00246FE6">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1</w:t>
            </w:r>
          </w:p>
        </w:tc>
        <w:tc>
          <w:tcPr>
            <w:tcW w:w="3962"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Самойленко Анатолiй Васильович</w:t>
            </w:r>
          </w:p>
        </w:tc>
        <w:tc>
          <w:tcPr>
            <w:tcW w:w="3543"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36"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66,193922</w:t>
            </w:r>
          </w:p>
        </w:tc>
      </w:tr>
      <w:tr w:rsidR="00000000" w:rsidRPr="0034407B" w:rsidTr="00246FE6">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2</w:t>
            </w:r>
          </w:p>
        </w:tc>
        <w:tc>
          <w:tcPr>
            <w:tcW w:w="3962"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Приватне пiдприємство "Будiнвест"</w:t>
            </w:r>
          </w:p>
        </w:tc>
        <w:tc>
          <w:tcPr>
            <w:tcW w:w="3543"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31895008</w:t>
            </w:r>
          </w:p>
        </w:tc>
        <w:tc>
          <w:tcPr>
            <w:tcW w:w="1536"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11,72337</w:t>
            </w:r>
          </w:p>
        </w:tc>
      </w:tr>
      <w:tr w:rsidR="00000000" w:rsidRPr="0034407B" w:rsidTr="00246FE6">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3</w:t>
            </w:r>
          </w:p>
        </w:tc>
        <w:tc>
          <w:tcPr>
            <w:tcW w:w="3962"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Дiхтярук Вiталiй Борисович</w:t>
            </w:r>
          </w:p>
        </w:tc>
        <w:tc>
          <w:tcPr>
            <w:tcW w:w="3543"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36"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8,867481</w:t>
            </w:r>
          </w:p>
        </w:tc>
      </w:tr>
      <w:tr w:rsidR="00000000" w:rsidRPr="0034407B" w:rsidTr="00246FE6">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4</w:t>
            </w:r>
          </w:p>
        </w:tc>
        <w:tc>
          <w:tcPr>
            <w:tcW w:w="3962"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Махоткiн Олег Георгiйович</w:t>
            </w:r>
          </w:p>
        </w:tc>
        <w:tc>
          <w:tcPr>
            <w:tcW w:w="3543"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36"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8,389097</w:t>
            </w:r>
          </w:p>
        </w:tc>
      </w:tr>
    </w:tbl>
    <w:p w:rsidR="00000000" w:rsidRDefault="0034407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7) інформація про будь-які обмеження прав участі та голосування акціонерів (учасників) на загальних зборах емітента</w:t>
      </w:r>
    </w:p>
    <w:p w:rsidR="00000000" w:rsidRDefault="0034407B">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000"/>
        <w:gridCol w:w="4000"/>
        <w:gridCol w:w="2000"/>
      </w:tblGrid>
      <w:tr w:rsidR="00000000" w:rsidRPr="0034407B">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34407B">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34407B">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34407B">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34407B">
              <w:rPr>
                <w:rFonts w:ascii="Times New Roman CYR" w:hAnsi="Times New Roman CYR" w:cs="Times New Roman CYR"/>
                <w:b/>
                <w:bCs/>
                <w:sz w:val="24"/>
                <w:szCs w:val="24"/>
              </w:rPr>
              <w:t>Дата виникнення обмеження</w:t>
            </w:r>
          </w:p>
        </w:tc>
      </w:tr>
      <w:tr w:rsidR="00000000" w:rsidRPr="0034407B">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319 200</w:t>
            </w:r>
          </w:p>
        </w:tc>
        <w:tc>
          <w:tcPr>
            <w:tcW w:w="20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0</w:t>
            </w:r>
          </w:p>
        </w:tc>
        <w:tc>
          <w:tcPr>
            <w:tcW w:w="40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r w:rsidRPr="0034407B">
              <w:rPr>
                <w:rFonts w:ascii="Times New Roman CYR" w:hAnsi="Times New Roman CYR" w:cs="Times New Roman CYR"/>
                <w:sz w:val="24"/>
                <w:szCs w:val="24"/>
              </w:rPr>
              <w:t>Обмеження вiдсутнi</w:t>
            </w:r>
          </w:p>
        </w:tc>
        <w:tc>
          <w:tcPr>
            <w:tcW w:w="2000"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Посадовими особами органів Товариства визнаються Голова та члени Нагл</w:t>
      </w:r>
      <w:r>
        <w:rPr>
          <w:rFonts w:ascii="Times New Roman CYR" w:hAnsi="Times New Roman CYR" w:cs="Times New Roman CYR"/>
          <w:sz w:val="24"/>
          <w:szCs w:val="24"/>
        </w:rPr>
        <w:t>ядової ради, Голова та члени правління, Голова та члени Ревізійної комісії (Ревізор) (у разі їх обрання).</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Обрання членів Наглядової ради Товариства здійснюється Загальними зборами акціонерів шляхом кумулятивного голосування. Голова Наглядової ради обир</w:t>
      </w:r>
      <w:r>
        <w:rPr>
          <w:rFonts w:ascii="Times New Roman CYR" w:hAnsi="Times New Roman CYR" w:cs="Times New Roman CYR"/>
          <w:sz w:val="24"/>
          <w:szCs w:val="24"/>
        </w:rPr>
        <w:t>ається з її членів простою більшістю голосів на засіданні Наглядової ради. Одна й та сама особа може обиратися до складу Наглядової ради неодноразово. Член Наглядової ради не може бути одночасно членом правління, членом Ревізійної комісії Товариства.</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Якщо</w:t>
      </w:r>
      <w:r>
        <w:rPr>
          <w:rFonts w:ascii="Times New Roman CYR" w:hAnsi="Times New Roman CYR" w:cs="Times New Roman CYR"/>
          <w:sz w:val="24"/>
          <w:szCs w:val="24"/>
        </w:rPr>
        <w:t xml:space="preserve"> кількість членів Наглядової ради, повноваження яких дійсні, становить менше половини її кількісного складу, Товариство протягом трьох місяців має скликати позачергові загальні збори для обрання всього складу Наглядової ради акціонерного Товариства.</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Повно</w:t>
      </w:r>
      <w:r>
        <w:rPr>
          <w:rFonts w:ascii="Times New Roman CYR" w:hAnsi="Times New Roman CYR" w:cs="Times New Roman CYR"/>
          <w:sz w:val="24"/>
          <w:szCs w:val="24"/>
        </w:rPr>
        <w:t>важення члена Наглядової ради, обраного кумулятивним голосуванням, за рішенням Загальних зборів можуть бути припинені достроково лише за умови одночасного припинення повноважень усього складу Наглядової ради. У такому разі рішення про припинення повноважен</w:t>
      </w:r>
      <w:r>
        <w:rPr>
          <w:rFonts w:ascii="Times New Roman CYR" w:hAnsi="Times New Roman CYR" w:cs="Times New Roman CYR"/>
          <w:sz w:val="24"/>
          <w:szCs w:val="24"/>
        </w:rPr>
        <w:t xml:space="preserve">ь членів Наглядової ради приймається Загальними зборами акціонерів простою більшістю голосів акціонерів, які зареєструвалися для участі у зборах. Положення цієї частини не застосовується до права акціонера (акціонерів), представник якого (яких) обраний до </w:t>
      </w:r>
      <w:r>
        <w:rPr>
          <w:rFonts w:ascii="Times New Roman CYR" w:hAnsi="Times New Roman CYR" w:cs="Times New Roman CYR"/>
          <w:sz w:val="24"/>
          <w:szCs w:val="24"/>
        </w:rPr>
        <w:t xml:space="preserve">складу Наглядової ради, замінити такого представника - члена Наглядової ради. </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 (Правління) здійснюється Загальними зборами акціонерів.</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Кількісний склад правління - 2 (дві) особи,  термін дії повноважень визначається загальними зборами акціонерів. Повноваження попереднього складу Правління Товариства діють до затвердження нового складу Правління Товариства, незалежно від закінчення строку </w:t>
      </w:r>
      <w:r>
        <w:rPr>
          <w:rFonts w:ascii="Times New Roman CYR" w:hAnsi="Times New Roman CYR" w:cs="Times New Roman CYR"/>
          <w:sz w:val="24"/>
          <w:szCs w:val="24"/>
        </w:rPr>
        <w:t>повноважень.</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Підставами для дострокового припинення повноважень Правління є наступні:</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рішення Наглядової ради</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власне бажання члена Правління</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звільнення з посади Голови правління</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недотримання вимог чинного законодавства, Статуту Тов</w:t>
      </w:r>
      <w:r>
        <w:rPr>
          <w:rFonts w:ascii="Times New Roman CYR" w:hAnsi="Times New Roman CYR" w:cs="Times New Roman CYR"/>
          <w:sz w:val="24"/>
          <w:szCs w:val="24"/>
        </w:rPr>
        <w:t>ариства при прийнятті рішень, інші підстави, передбачені чинним законодавством України.</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У разі неможливості виконання Головою правління своїх повноважень його повноваження здійснює виконуючий обов'язки Голови правління - особа, яка за рішенням Наглядової </w:t>
      </w:r>
      <w:r>
        <w:rPr>
          <w:rFonts w:ascii="Times New Roman CYR" w:hAnsi="Times New Roman CYR" w:cs="Times New Roman CYR"/>
          <w:sz w:val="24"/>
          <w:szCs w:val="24"/>
        </w:rPr>
        <w:t>ради тимчасово здійснюватиме повноваження Голови правління. У разі вибуття у відрядження Голова правління може тимчасово призначити своїм наказом на час своєї відсутності виконуючого обов'язки Голови правління.</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Інформація про будь-які винагороди або компе</w:t>
      </w:r>
      <w:r>
        <w:rPr>
          <w:rFonts w:ascii="Times New Roman CYR" w:hAnsi="Times New Roman CYR" w:cs="Times New Roman CYR"/>
          <w:sz w:val="24"/>
          <w:szCs w:val="24"/>
        </w:rPr>
        <w:t>нсації, які мають бути виплачені посадовим особам емітента в разі їх звільнення, відсутня</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Головний бухгалтер призначається i звiльняється згiдно наказу Голови правлiння</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Компетенція, порядок роботи та відповід</w:t>
      </w:r>
      <w:r>
        <w:rPr>
          <w:rFonts w:ascii="Times New Roman CYR" w:hAnsi="Times New Roman CYR" w:cs="Times New Roman CYR"/>
          <w:sz w:val="24"/>
          <w:szCs w:val="24"/>
        </w:rPr>
        <w:t>альність членів Наглядової ради визначається чинним законодавством, Статутом, Положенням про Наглядову раду Товариства, а також цивільно-правовим договором, що укладається з кожним членом Наглядової ради. Такий договір від імені Товариства підписується Гол</w:t>
      </w:r>
      <w:r>
        <w:rPr>
          <w:rFonts w:ascii="Times New Roman CYR" w:hAnsi="Times New Roman CYR" w:cs="Times New Roman CYR"/>
          <w:sz w:val="24"/>
          <w:szCs w:val="24"/>
        </w:rPr>
        <w:t>овою правління Товариства або особою, уповноваженою на те загальними зборами.</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виключної компетенції Наглядової ради належить: </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затвердження в межах своєї компетенції положень, якими регулюються питання, пов'язані з діяльністю Товариства, в тому числі тих, що регламентують порядок відносин Товариства з акціонерами; </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підготовка проекту порядку денного Загальних зборів, прийня</w:t>
      </w:r>
      <w:r>
        <w:rPr>
          <w:rFonts w:ascii="Times New Roman CYR" w:hAnsi="Times New Roman CYR" w:cs="Times New Roman CYR"/>
          <w:sz w:val="24"/>
          <w:szCs w:val="24"/>
        </w:rPr>
        <w:t xml:space="preserve">ття рішення про дату їх проведення та про включення пропозицій до проекту порядку денного, крім скликання акціонерами позачергових Загальних зборів; </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прийняття рішення про проведення чергових або позачергових Загальних зборів відповідно до статуту Това</w:t>
      </w:r>
      <w:r>
        <w:rPr>
          <w:rFonts w:ascii="Times New Roman CYR" w:hAnsi="Times New Roman CYR" w:cs="Times New Roman CYR"/>
          <w:sz w:val="24"/>
          <w:szCs w:val="24"/>
        </w:rPr>
        <w:t>риства та у випадках, передбаченим чинним законодавством;</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прийняття рішення про продаж раніше викуплених Товариством акцій;</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прийняття рішення про розміщення Товариством інших цінних паперів, крім акцій, на суму, що не перевищує 25 % вартості активі</w:t>
      </w:r>
      <w:r>
        <w:rPr>
          <w:rFonts w:ascii="Times New Roman CYR" w:hAnsi="Times New Roman CYR" w:cs="Times New Roman CYR"/>
          <w:sz w:val="24"/>
          <w:szCs w:val="24"/>
        </w:rPr>
        <w:t xml:space="preserve">в Товариства; </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6) прийняття рішення про викуп розміщених Товариством інших, крім акцій, цінних паперів; </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7) затвердження ринкової вартості майна у випадках, передбачених чинним законодавством; </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затвердження умов контракту, який укладатиметься з Голов</w:t>
      </w:r>
      <w:r>
        <w:rPr>
          <w:rFonts w:ascii="Times New Roman CYR" w:hAnsi="Times New Roman CYR" w:cs="Times New Roman CYR"/>
          <w:sz w:val="24"/>
          <w:szCs w:val="24"/>
        </w:rPr>
        <w:t>ою правління, встановлення розміру його винагороди (у разі його укладання);</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9) прийняття рішення про відсторонення Голови та/або члену правління від здійснення повноважень та обрання особи, яка тимчасово здійснюватиме ці повноваження до обрання Голови та </w:t>
      </w:r>
      <w:r>
        <w:rPr>
          <w:rFonts w:ascii="Times New Roman CYR" w:hAnsi="Times New Roman CYR" w:cs="Times New Roman CYR"/>
          <w:sz w:val="24"/>
          <w:szCs w:val="24"/>
        </w:rPr>
        <w:t>члену правління Загальними зборами;</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10) обрання та припинення повноважень голови і членів інших органів Товариства, в разі їх утворення (крім членів Ревізійної комісії (Ревізора) та членів Наглядової ради); </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обрання реєстраційної комісії та тимчасово</w:t>
      </w:r>
      <w:r>
        <w:rPr>
          <w:rFonts w:ascii="Times New Roman CYR" w:hAnsi="Times New Roman CYR" w:cs="Times New Roman CYR"/>
          <w:sz w:val="24"/>
          <w:szCs w:val="24"/>
        </w:rPr>
        <w:t xml:space="preserve">ї лічильної комісії (для загальних зборів), за </w:t>
      </w:r>
      <w:r>
        <w:rPr>
          <w:rFonts w:ascii="Times New Roman CYR" w:hAnsi="Times New Roman CYR" w:cs="Times New Roman CYR"/>
          <w:sz w:val="24"/>
          <w:szCs w:val="24"/>
        </w:rPr>
        <w:lastRenderedPageBreak/>
        <w:t xml:space="preserve">винятком випадку скликання позачергових зборів акціонерами; </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надання пропозиції щодо обрання аудитора Товариства та визначення умов договору, що укладатиметься з ним, встановлення розміру оплати його посл</w:t>
      </w:r>
      <w:r>
        <w:rPr>
          <w:rFonts w:ascii="Times New Roman CYR" w:hAnsi="Times New Roman CYR" w:cs="Times New Roman CYR"/>
          <w:sz w:val="24"/>
          <w:szCs w:val="24"/>
        </w:rPr>
        <w:t xml:space="preserve">уг; </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13) визначення дати складення переліку осіб, які мають право на отримання дивідендів, порядку та строків виплати дивідендів; </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 визначення дати складення переліку акціонерів, які мають бути повідомлені про проведення Загальних зборів та мають прав</w:t>
      </w:r>
      <w:r>
        <w:rPr>
          <w:rFonts w:ascii="Times New Roman CYR" w:hAnsi="Times New Roman CYR" w:cs="Times New Roman CYR"/>
          <w:sz w:val="24"/>
          <w:szCs w:val="24"/>
        </w:rPr>
        <w:t xml:space="preserve">о на участь у Загальних зборах; </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15) вирішення питань про участь Товариства у промислово-фінансових групах та інших об'єднаннях, про заснування інших юридичних осіб; </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 вирішення питань у випадках, передбачених законодавством, у разі злиття, приєднання, поділу, виділу або перетворення Товариства;</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 прийняття рішення про вчинення значних правочинів, якщо ринкова вартість майна або послуг, що є його предметом, станов</w:t>
      </w:r>
      <w:r>
        <w:rPr>
          <w:rFonts w:ascii="Times New Roman CYR" w:hAnsi="Times New Roman CYR" w:cs="Times New Roman CYR"/>
          <w:sz w:val="24"/>
          <w:szCs w:val="24"/>
        </w:rPr>
        <w:t xml:space="preserve">ить від 10 до 25 відсотків вартості активів за даними останньої річної фінансової звітності; </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18) 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w:t>
      </w:r>
      <w:r>
        <w:rPr>
          <w:rFonts w:ascii="Times New Roman CYR" w:hAnsi="Times New Roman CYR" w:cs="Times New Roman CYR"/>
          <w:sz w:val="24"/>
          <w:szCs w:val="24"/>
        </w:rPr>
        <w:t xml:space="preserve">ідендів або викупу акцій; </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19) 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 </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 надсилання пропозиції акціонерам про придбання належних їм прост</w:t>
      </w:r>
      <w:r>
        <w:rPr>
          <w:rFonts w:ascii="Times New Roman CYR" w:hAnsi="Times New Roman CYR" w:cs="Times New Roman CYR"/>
          <w:sz w:val="24"/>
          <w:szCs w:val="24"/>
        </w:rPr>
        <w:t>их акцій особою (особами, що діють спільно), яка придбала контрольний пакет акцій, відповідно до законодавства;</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24) прийняття рішення щодо вчинення значного правочину, щодо якого є заінтересованість осіб, визначених законодавством.</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Питання, що належать д</w:t>
      </w:r>
      <w:r>
        <w:rPr>
          <w:rFonts w:ascii="Times New Roman CYR" w:hAnsi="Times New Roman CYR" w:cs="Times New Roman CYR"/>
          <w:sz w:val="24"/>
          <w:szCs w:val="24"/>
        </w:rPr>
        <w:t xml:space="preserve">о виключної компетенції Наглядової ради, не можуть вирішуватися іншими органами Товариства, крім Загальних зборів. </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компетенції Наглядової ради також належить:</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розгляд звітів Голови правління і актів перевірок (ревізій) Ревізійної комісії;</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 обра</w:t>
      </w:r>
      <w:r>
        <w:rPr>
          <w:rFonts w:ascii="Times New Roman CYR" w:hAnsi="Times New Roman CYR" w:cs="Times New Roman CYR"/>
          <w:sz w:val="24"/>
          <w:szCs w:val="24"/>
        </w:rPr>
        <w:t>ння корпоративного секретаря - особи, яка відповідає за взаємодію Товариства з акціонерами та інвесторами (у разі необхідності)</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ініціювання проведення позачергових перевірок (ревізій) Ревізійною комісією та аудиторських перевірок фінансово-господарсько</w:t>
      </w:r>
      <w:r>
        <w:rPr>
          <w:rFonts w:ascii="Times New Roman CYR" w:hAnsi="Times New Roman CYR" w:cs="Times New Roman CYR"/>
          <w:sz w:val="24"/>
          <w:szCs w:val="24"/>
        </w:rPr>
        <w:t>ї діяльності Товариства;</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 затвердження ринкової вартості майна, яким інвестори сплачують за акції Товариства при їх емісії, затвердження ринкової вартості акцій Товариства;</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д) ініціювання порушення справи про притягнення до майнової, адміністративної або кримінальної відповідальності посадових осіб органів Товариства;</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 прийняття рішення про використання Товариством певних статистичних кодів Класифікації видів економічної д</w:t>
      </w:r>
      <w:r>
        <w:rPr>
          <w:rFonts w:ascii="Times New Roman CYR" w:hAnsi="Times New Roman CYR" w:cs="Times New Roman CYR"/>
          <w:sz w:val="24"/>
          <w:szCs w:val="24"/>
        </w:rPr>
        <w:t>іяльності, в тому числі коду основного виду його економічної діяльності, з метою подання документів для державної реєстрації змін до відомостей про юридичну особу;</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є) здійснення інших дій щодо регулювання і контролю за діяльністю Голови правління Товарист</w:t>
      </w:r>
      <w:r>
        <w:rPr>
          <w:rFonts w:ascii="Times New Roman CYR" w:hAnsi="Times New Roman CYR" w:cs="Times New Roman CYR"/>
          <w:sz w:val="24"/>
          <w:szCs w:val="24"/>
        </w:rPr>
        <w:t>ва.</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Права та обов'язки членів Правління Товариства визначаються чинним законодавством, Статутом Товариства, Положенням про Правління, а також договором, що укладається з Головою та кожним членом Правління.  </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компетенції Правління належить вирішення </w:t>
      </w:r>
      <w:r>
        <w:rPr>
          <w:rFonts w:ascii="Times New Roman CYR" w:hAnsi="Times New Roman CYR" w:cs="Times New Roman CYR"/>
          <w:sz w:val="24"/>
          <w:szCs w:val="24"/>
        </w:rPr>
        <w:t>всіх питань, пов'язаних з керівництвом поточною діяльністю Товариства, крім питань, що належать до виключної компетенції Загальних зборів та Наглядової ради, в тому числі:</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забезпечення виконання рішень Загальних зборів акціонерів та Наглядової ради;</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 підготовка до затвердження на Загальних зборах річного звіту та балансу;</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прийняття рішення про вчинення правочину, якщо ринкова вартість майна або послуг, що є його предметом, становить менше 10% вартості активів за даними останньої річної фінансової</w:t>
      </w:r>
      <w:r>
        <w:rPr>
          <w:rFonts w:ascii="Times New Roman CYR" w:hAnsi="Times New Roman CYR" w:cs="Times New Roman CYR"/>
          <w:sz w:val="24"/>
          <w:szCs w:val="24"/>
        </w:rPr>
        <w:t xml:space="preserve"> звітності;</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 затвердження документів, які пов'язані з діяльністю Товариства, в межах компетенції, передбаченої цим Статутом; </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 формування поточних планів діяльності Товариства; </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розпорядження майном і коштами Товариства відповідно до цього Статут</w:t>
      </w:r>
      <w:r>
        <w:rPr>
          <w:rFonts w:ascii="Times New Roman CYR" w:hAnsi="Times New Roman CYR" w:cs="Times New Roman CYR"/>
          <w:sz w:val="24"/>
          <w:szCs w:val="24"/>
        </w:rPr>
        <w:t>у;</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затвердження інструкцій та інших внутрішніх нормативних актів з питань, що не входять до компетенції Загальних зборів акціонерів та Наглядової ради;</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приймання на роботу та звільнення з роботи всіх працівників Товариства, його філій та представни</w:t>
      </w:r>
      <w:r>
        <w:rPr>
          <w:rFonts w:ascii="Times New Roman CYR" w:hAnsi="Times New Roman CYR" w:cs="Times New Roman CYR"/>
          <w:sz w:val="24"/>
          <w:szCs w:val="24"/>
        </w:rPr>
        <w:t>цтв;</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заохочення та притягнення до дисциплінарної відповідальності всіх працівників Товариства, його філій та представництв;</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відкриття рахунків в банках та рахунків в цінних паперах в депозитарних установах і в Центральному депозитарії, розпорядження цими рахунками і підписання розрахункових документів і розпоряджень стосовно них;</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прийняття рішення про зміну місцезнаход</w:t>
      </w:r>
      <w:r>
        <w:rPr>
          <w:rFonts w:ascii="Times New Roman CYR" w:hAnsi="Times New Roman CYR" w:cs="Times New Roman CYR"/>
          <w:sz w:val="24"/>
          <w:szCs w:val="24"/>
        </w:rPr>
        <w:t>ження Товариства;</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12) подання на розгляд трудового колективу проекту Колективного договору, забезпечення </w:t>
      </w:r>
      <w:r>
        <w:rPr>
          <w:rFonts w:ascii="Times New Roman CYR" w:hAnsi="Times New Roman CYR" w:cs="Times New Roman CYR"/>
          <w:sz w:val="24"/>
          <w:szCs w:val="24"/>
        </w:rPr>
        <w:lastRenderedPageBreak/>
        <w:t xml:space="preserve">виконання Товариством обов'язків, взятих на себе згідно з умовами колективного договору; </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 організація ведення бухгалтерського обліку та звітності</w:t>
      </w:r>
      <w:r>
        <w:rPr>
          <w:rFonts w:ascii="Times New Roman CYR" w:hAnsi="Times New Roman CYR" w:cs="Times New Roman CYR"/>
          <w:sz w:val="24"/>
          <w:szCs w:val="24"/>
        </w:rPr>
        <w:t xml:space="preserve"> Товариства, організація документообігу як в самому Товаристві, так і в його відносинах з іншими юридичними та фізичними особами;</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правління Товариства в межах повноважень, передбачених Статутом здійснює керівництво діяльністю Товариства.</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Повнова</w:t>
      </w:r>
      <w:r>
        <w:rPr>
          <w:rFonts w:ascii="Times New Roman CYR" w:hAnsi="Times New Roman CYR" w:cs="Times New Roman CYR"/>
          <w:sz w:val="24"/>
          <w:szCs w:val="24"/>
        </w:rPr>
        <w:t>ження Голови правління:</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правління Товариства має право представляти Товариство без довіреності.</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правління уповноважений керувати поточними справами Товариства і виконувати рішення Загальних зборів акціонерів та Наглядової ради, в тому числі</w:t>
      </w:r>
      <w:r>
        <w:rPr>
          <w:rFonts w:ascii="Times New Roman CYR" w:hAnsi="Times New Roman CYR" w:cs="Times New Roman CYR"/>
          <w:sz w:val="24"/>
          <w:szCs w:val="24"/>
        </w:rPr>
        <w:t>:</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представляти Товариство в його відносинах з юридичними та фізичними особами; </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вести переговори та підписувати договори (правочини) від імені Товариства, з урахуванням обмежень, що передбачені цим Статутом;</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видавати довіреності на право вчинят</w:t>
      </w:r>
      <w:r>
        <w:rPr>
          <w:rFonts w:ascii="Times New Roman CYR" w:hAnsi="Times New Roman CYR" w:cs="Times New Roman CYR"/>
          <w:sz w:val="24"/>
          <w:szCs w:val="24"/>
        </w:rPr>
        <w:t>и дії і представництво від імені Товариства;</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видавати обов'язкові до виконання працівниками Товариства накази та розпорядження з питань діяльності Товариства, встановлювати внутрішний режим роботи в Товаристві;</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приймати на роботу і звільняти працівників з роботи в Товаристві, встановлювати працівникам Товариства оклади і визначати інші умови оплати праці, визначати повноваження керівників структурних підрозділів та відділів Товариства;</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затверджувати поточн</w:t>
      </w:r>
      <w:r>
        <w:rPr>
          <w:rFonts w:ascii="Times New Roman CYR" w:hAnsi="Times New Roman CYR" w:cs="Times New Roman CYR"/>
          <w:sz w:val="24"/>
          <w:szCs w:val="24"/>
        </w:rPr>
        <w:t>і плани Товариства та заходи, необхідні для їх виконання;</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7) затверджувати штатний розпис та фонд оплати праці працівників Товариства; </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розпоряджатись майном і коштами Товариства в межах, визначених цим Статутом;</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9) затверджувати внутрішні положення </w:t>
      </w:r>
      <w:r>
        <w:rPr>
          <w:rFonts w:ascii="Times New Roman CYR" w:hAnsi="Times New Roman CYR" w:cs="Times New Roman CYR"/>
          <w:sz w:val="24"/>
          <w:szCs w:val="24"/>
        </w:rPr>
        <w:t>Товариства, які регламентують поточну діяльність Товариства, регламенти, порядки, інструкції, у т.ч. посадові, робочі, з охорони праці, стандарти, умови та інші внутрішні документи Товариства в межах, визначених цим Статутом;</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10)заохочувати та притягувати</w:t>
      </w:r>
      <w:r>
        <w:rPr>
          <w:rFonts w:ascii="Times New Roman CYR" w:hAnsi="Times New Roman CYR" w:cs="Times New Roman CYR"/>
          <w:sz w:val="24"/>
          <w:szCs w:val="24"/>
        </w:rPr>
        <w:t xml:space="preserve"> до дисциплінарної відповідальності працівників;</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визначати цінову політику Товариства;</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підписувати з правом першого підпису фінансові та інші документи Товариства, відкривати будь-які рахунки в установах банку, без довіреності подавати та підпису</w:t>
      </w:r>
      <w:r>
        <w:rPr>
          <w:rFonts w:ascii="Times New Roman CYR" w:hAnsi="Times New Roman CYR" w:cs="Times New Roman CYR"/>
          <w:sz w:val="24"/>
          <w:szCs w:val="24"/>
        </w:rPr>
        <w:t>вати позови, скарги, мирові угоди та інші процесуальні документи;</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 затверджувати облікову політику Товариства;</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 готувати річні звіти, річну фінансову звітність, пропозиції Наглядовій раді щодо розмірів розподілу прибутку Товариства за підсумками фі</w:t>
      </w:r>
      <w:r>
        <w:rPr>
          <w:rFonts w:ascii="Times New Roman CYR" w:hAnsi="Times New Roman CYR" w:cs="Times New Roman CYR"/>
          <w:sz w:val="24"/>
          <w:szCs w:val="24"/>
        </w:rPr>
        <w:t>нансового року;</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16) приймати рішення з усіх питань поточної діяльності Товариства, що не віднесені до виключної компетенції інших органів управління Товариства,  включаючи фінансові та виробничі питання, внесення змін до відомостей про юридичну особу, що </w:t>
      </w:r>
      <w:r>
        <w:rPr>
          <w:rFonts w:ascii="Times New Roman CYR" w:hAnsi="Times New Roman CYR" w:cs="Times New Roman CYR"/>
          <w:sz w:val="24"/>
          <w:szCs w:val="24"/>
        </w:rPr>
        <w:t>містяться в Єдиному державному реєстрі, в тому числі змінювати види економічної діяльності юридичної особи, кінцевих бенефіціарних власників тощо;</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 здійснювати інші повноваження, покладені на нього рішеннями Загальних зборів акціонерів та Наглядовою ра</w:t>
      </w:r>
      <w:r>
        <w:rPr>
          <w:rFonts w:ascii="Times New Roman CYR" w:hAnsi="Times New Roman CYR" w:cs="Times New Roman CYR"/>
          <w:sz w:val="24"/>
          <w:szCs w:val="24"/>
        </w:rPr>
        <w:t>дою Товариства</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Повноваження Головного бухгалтера визначенi посадовою iнструкцiєю</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Всі посадові особи Товариства діють у межах своїх повноважень. </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інформація аудитора щодо звіту про корпоративне управління</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ПРИВАТНЕ ПІДПРИЄМСТВО "АУДИТОРСЬКА ФІРМА  "ЕКСПРЕС-АУДИТ"</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14014  м. Чернігів, вул. Ушинського,9; тел. (0462) 97-21-09  Код ЄДРПОУ 30294662</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Свідоцтво про внесення до Реєстру суб'єктів аудиторської діяльності № 2080, видане  </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 підставі рі</w:t>
      </w:r>
      <w:r>
        <w:rPr>
          <w:rFonts w:ascii="Times New Roman CYR" w:hAnsi="Times New Roman CYR" w:cs="Times New Roman CYR"/>
          <w:sz w:val="24"/>
          <w:szCs w:val="24"/>
        </w:rPr>
        <w:t xml:space="preserve">шення Аудиторської палати   України від 26.01.2001г. №98                                          </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Звіт незалежного аудитора з надання впевненості щодо положень</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Звіту про корпоративне управління</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ПрАТ "Чернігівський цегельний завод №3"  за 2019 рік.</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Управлінському персоналу,</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Національній комісії з цінних паперів та фондового ринку</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Інформація про предмет завдання</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Згідно з договором  № 4 від   </w:t>
      </w:r>
      <w:r>
        <w:rPr>
          <w:rFonts w:ascii="Times New Roman CYR" w:hAnsi="Times New Roman CYR" w:cs="Times New Roman CYR"/>
          <w:sz w:val="24"/>
          <w:szCs w:val="24"/>
        </w:rPr>
        <w:t xml:space="preserve"> 27 березня 2020 року   ПП "Аудиторська фірма "Експрес-Аудит" провела перевірку інформації, включеної до складу Звіту керівництва  Приватного акціонерного товариства  "Чернігівський цегельний завод №3" ( далі по тексту - Товариство ), що додається, та вклю</w:t>
      </w:r>
      <w:r>
        <w:rPr>
          <w:rFonts w:ascii="Times New Roman CYR" w:hAnsi="Times New Roman CYR" w:cs="Times New Roman CYR"/>
          <w:sz w:val="24"/>
          <w:szCs w:val="24"/>
        </w:rPr>
        <w:t>чає Звіт про корпоративне управління  за 2019 рік.</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Звіт про корпоративне управління був підготовлений управлінським персоналом Товариства відповідно до Закону України "Про цінні папери та фондовий ринок" та Положення  "Про розкриття інформації емітентами </w:t>
      </w:r>
      <w:r>
        <w:rPr>
          <w:rFonts w:ascii="Times New Roman CYR" w:hAnsi="Times New Roman CYR" w:cs="Times New Roman CYR"/>
          <w:sz w:val="24"/>
          <w:szCs w:val="24"/>
        </w:rPr>
        <w:t xml:space="preserve">цінних паперів", затвердженого рішенням НКЦПФРУ від 03.12.2013 № 2826 з подальшими змінами та доповненнями. </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Метою завдання з надання обґрунтованої впевненості є отримання достатніх і прийнятних </w:t>
      </w:r>
      <w:r>
        <w:rPr>
          <w:rFonts w:ascii="Times New Roman CYR" w:hAnsi="Times New Roman CYR" w:cs="Times New Roman CYR"/>
          <w:sz w:val="24"/>
          <w:szCs w:val="24"/>
        </w:rPr>
        <w:lastRenderedPageBreak/>
        <w:t>доказів для того, щоб надати висновок щодо інформації про пр</w:t>
      </w:r>
      <w:r>
        <w:rPr>
          <w:rFonts w:ascii="Times New Roman CYR" w:hAnsi="Times New Roman CYR" w:cs="Times New Roman CYR"/>
          <w:sz w:val="24"/>
          <w:szCs w:val="24"/>
        </w:rPr>
        <w:t>едмет перевірки.</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Перевірка проводилась з 27 березня 2020 року по 20 квітня 2020 року.</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Нами була перевірена наступна  інформація:</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щодо застосування та відповідності Кодексу корпоративного управління та практики корпоративного управління Товариства;</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про проведені збори акціонерів та загальний опис прийнятих на зборах рішень;</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про персональний склад  Наглядової ради та виконавчого органу, про проведені засідання та загальний опис прийнятих рішень;</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про основні характеристики систем внутрішнього </w:t>
      </w:r>
      <w:r>
        <w:rPr>
          <w:rFonts w:ascii="Times New Roman CYR" w:hAnsi="Times New Roman CYR" w:cs="Times New Roman CYR"/>
          <w:sz w:val="24"/>
          <w:szCs w:val="24"/>
        </w:rPr>
        <w:t>контролю і управління ризиками Товариства;</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про перелік осіб, які прямо або опосередковано є власниками значного пакету акцій Товариства;</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про будь-які обмеження прав участі та голосування акціонерів на загальних зборах Товариства;</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про порядок призначення та звільнення посадових осіб Товариства;</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про повноваження посадових осіб Товариства.</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Застосовні критерії</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Ми перевірили інформацію на відповідність чинному законодавству України, що регулює корпоративне управління, зокрема З</w:t>
      </w:r>
      <w:r>
        <w:rPr>
          <w:rFonts w:ascii="Times New Roman CYR" w:hAnsi="Times New Roman CYR" w:cs="Times New Roman CYR"/>
          <w:sz w:val="24"/>
          <w:szCs w:val="24"/>
        </w:rPr>
        <w:t>акону України "Про акціонерні товариства", Закону України "Про цінні папери та фондовий ринок" №3480 від 23.02.2006 року з подальшими змінами та доповненнями, Принципам корпоративного управління , затвердженим рішенням НКЦПФР від 22.07.2014 року №955, Поло</w:t>
      </w:r>
      <w:r>
        <w:rPr>
          <w:rFonts w:ascii="Times New Roman CYR" w:hAnsi="Times New Roman CYR" w:cs="Times New Roman CYR"/>
          <w:sz w:val="24"/>
          <w:szCs w:val="24"/>
        </w:rPr>
        <w:t>женню  "Про розкриття інформації емітентами цінних паперів", затвердженного рішенням НКЦПФРУ від 03.12.2013 № 2826  і дотримання положень Статуту та внутрішніх положень товариства.</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Перевірка систем внутрішнього контролю та управління ризиками  проведена з</w:t>
      </w:r>
      <w:r>
        <w:rPr>
          <w:rFonts w:ascii="Times New Roman CYR" w:hAnsi="Times New Roman CYR" w:cs="Times New Roman CYR"/>
          <w:sz w:val="24"/>
          <w:szCs w:val="24"/>
        </w:rPr>
        <w:t xml:space="preserve"> метою визначення  їх основних характеристик, а не з метою оцінки та висловлення думки щодо  ефективності внутрішнього контролю.</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Відповідальність управлінського персоналу</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Управлінський персонал підприємства несе відповідальність за складання і достовірне</w:t>
      </w:r>
      <w:r>
        <w:rPr>
          <w:rFonts w:ascii="Times New Roman CYR" w:hAnsi="Times New Roman CYR" w:cs="Times New Roman CYR"/>
          <w:sz w:val="24"/>
          <w:szCs w:val="24"/>
        </w:rPr>
        <w:t xml:space="preserve"> подання Звіту з корпоративного управління  відповідно до Закону України "Про цінні папери та фондовий ринок" та Положення про розкриття інформації емітентами цінних паперів, затвердженого рішенням НКЦПФРУ від 03.12.2013 № 2826 з подальшими змінами та допо</w:t>
      </w:r>
      <w:r>
        <w:rPr>
          <w:rFonts w:ascii="Times New Roman CYR" w:hAnsi="Times New Roman CYR" w:cs="Times New Roman CYR"/>
          <w:sz w:val="24"/>
          <w:szCs w:val="24"/>
        </w:rPr>
        <w:t>вненнями та за таку систему внутрішнього контролю, яку керівництво визначає потрібною для того, щоб забезпечити складання Звіту про корпоративне управління , що не містить суттєвих викривлень внаслідок шахрайства або помилки.</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Відповідальність аудитора</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Нашою відповідальністю є незалежне надання висновку щодо цієї інформації на основі результатів проведеної перевірки та отриманих доказів. </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Наша фірма дотримується вимог МСКЯ 1 та відповідно впровадила комплексну систему контролю якості, включаюч</w:t>
      </w:r>
      <w:r>
        <w:rPr>
          <w:rFonts w:ascii="Times New Roman CYR" w:hAnsi="Times New Roman CYR" w:cs="Times New Roman CYR"/>
          <w:sz w:val="24"/>
          <w:szCs w:val="24"/>
        </w:rPr>
        <w:t>и задокументовану політику та процедури щодо дотримання етичних вимог, професійних стандартів і застосовних вимог законодавчих та нормативних актів.</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Ми дотримались вимог незалежності та інших етичних вимог, викладених у Кодексі етики професійних бухгалтер</w:t>
      </w:r>
      <w:r>
        <w:rPr>
          <w:rFonts w:ascii="Times New Roman CYR" w:hAnsi="Times New Roman CYR" w:cs="Times New Roman CYR"/>
          <w:sz w:val="24"/>
          <w:szCs w:val="24"/>
        </w:rPr>
        <w:t>ів, затвердженому Радою з Міжнародних стандартів етики для бухгалтерів, який ґрунтується на фундаментальних принципах чесності, об'єктивності, професійної компетентності та належної ретельності, конфіденційності та професійної поведінки.</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Опис проведеної перевірки </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Ми провели перевірку відповідно до МСЗНВ 3000 "Завдання з надання впевненості, що не є аудитом чи оглядом історичної фінансової інформації".</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Перевірка передбачає виконання належних  процедур для одержання відпов</w:t>
      </w:r>
      <w:r>
        <w:rPr>
          <w:rFonts w:ascii="Times New Roman CYR" w:hAnsi="Times New Roman CYR" w:cs="Times New Roman CYR"/>
          <w:sz w:val="24"/>
          <w:szCs w:val="24"/>
        </w:rPr>
        <w:t>ідних доказів щодо інформації та розкриттів у Звіті про корпоративне управління. Вибір належних процедур залежить від судження аудитора.</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Виконана робота включала оцінку прийнятності застосовних критеріїв та відповідності стану корпоративного управління Т</w:t>
      </w:r>
      <w:r>
        <w:rPr>
          <w:rFonts w:ascii="Times New Roman CYR" w:hAnsi="Times New Roman CYR" w:cs="Times New Roman CYR"/>
          <w:sz w:val="24"/>
          <w:szCs w:val="24"/>
        </w:rPr>
        <w:t>овариства вимогам діючого законодавства.</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в своїй діяльності не керується власним кодексом корпоративного управління.</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Відповідно до вимог чинного законодавства України, Товариство не зобов'язане мати власний кодекс корпоративного управління. </w:t>
      </w:r>
      <w:r>
        <w:rPr>
          <w:rFonts w:ascii="Times New Roman CYR" w:hAnsi="Times New Roman CYR" w:cs="Times New Roman CYR"/>
          <w:sz w:val="24"/>
          <w:szCs w:val="24"/>
        </w:rPr>
        <w:t>Відповідно до статті 33 Закону України  "Про акціонерні товариства" питання затвердження принципів корпоративного управління  товариства віднесено до виключної компетенції загальних зборів акціонерів. Загальними зборами Товариства кодекс корпоративного упр</w:t>
      </w:r>
      <w:r>
        <w:rPr>
          <w:rFonts w:ascii="Times New Roman CYR" w:hAnsi="Times New Roman CYR" w:cs="Times New Roman CYR"/>
          <w:sz w:val="24"/>
          <w:szCs w:val="24"/>
        </w:rPr>
        <w:t xml:space="preserve">авління не затверджувався.  </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користується кодексом корпоративного управління фондової біржі, об'єднання юридичних осіб або іншим кодексом корпоративного управління. Товариством не приймалося рішення про добровільне застосування перелічених к</w:t>
      </w:r>
      <w:r>
        <w:rPr>
          <w:rFonts w:ascii="Times New Roman CYR" w:hAnsi="Times New Roman CYR" w:cs="Times New Roman CYR"/>
          <w:sz w:val="24"/>
          <w:szCs w:val="24"/>
        </w:rPr>
        <w:t xml:space="preserve">одексів. </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 своїй діяльності Товариство керується  Статутом, затвердженим рішенням загальних зборів акціонерів (протокол № 1 від 27 березня 2017 року) та чинним законодавством.</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Відповідно до вимог п. 13 розділу ІІ Закону України "Про внесення змін до</w:t>
      </w:r>
      <w:r>
        <w:rPr>
          <w:rFonts w:ascii="Times New Roman CYR" w:hAnsi="Times New Roman CYR" w:cs="Times New Roman CYR"/>
          <w:sz w:val="24"/>
          <w:szCs w:val="24"/>
        </w:rPr>
        <w:t xml:space="preserve"> деяких законодавчих актів України щодо спрощення ведення бізнесу та залучення інвестицій емітентами цінних паперів" № 2210-VIII від 16.11.2017 року Товариство мало привести свій Статут та внутрішні положення у відповідність із цим Законом до 01 січня 2020</w:t>
      </w:r>
      <w:r>
        <w:rPr>
          <w:rFonts w:ascii="Times New Roman CYR" w:hAnsi="Times New Roman CYR" w:cs="Times New Roman CYR"/>
          <w:sz w:val="24"/>
          <w:szCs w:val="24"/>
        </w:rPr>
        <w:t xml:space="preserve"> року. </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Нова редакція Статуту  на  вказану дату прийнята не була. Відповідно до  діючого законодавства у 2019 році Товариство мало право здійснювати свою господарську діяльність на підставі Статуту, затвердженого рішенням загальних зборів в</w:t>
      </w:r>
      <w:r>
        <w:rPr>
          <w:rFonts w:ascii="Times New Roman CYR" w:hAnsi="Times New Roman CYR" w:cs="Times New Roman CYR"/>
          <w:sz w:val="24"/>
          <w:szCs w:val="24"/>
        </w:rPr>
        <w:t>ід 27 березня 2017 року.</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Нами було проведено аналітичні процедури та інспектування Статуту Товариства. </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Отримані документальні підтвердження проведення загальних зборів акціонерів та перелік розглянутих  питань і прийнятих зборами рішень.</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Чергові річ</w:t>
      </w:r>
      <w:r>
        <w:rPr>
          <w:rFonts w:ascii="Times New Roman CYR" w:hAnsi="Times New Roman CYR" w:cs="Times New Roman CYR"/>
          <w:sz w:val="24"/>
          <w:szCs w:val="24"/>
        </w:rPr>
        <w:t>ні загальні збори акціонерів проведені 17 квітня 2019 року, що відповідає вимогам  Закону України "Про акціонерні товариства " провести річні загальні збори не пізніше 30 квітня наступного за звітним року. Перелік питань, що були розглянуті на зборах, відп</w:t>
      </w:r>
      <w:r>
        <w:rPr>
          <w:rFonts w:ascii="Times New Roman CYR" w:hAnsi="Times New Roman CYR" w:cs="Times New Roman CYR"/>
          <w:sz w:val="24"/>
          <w:szCs w:val="24"/>
        </w:rPr>
        <w:t>овідає затвердженому порядку денному. По кожному питанню порядку денного прийняте відповідне рішення.</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Відповідно до даних останнього реєстру власників акцій Товариства, загальна кількість голосуючих акцій ПрАТ "Чернігівський цегельний завод №3" складає 3</w:t>
      </w:r>
      <w:r>
        <w:rPr>
          <w:rFonts w:ascii="Times New Roman CYR" w:hAnsi="Times New Roman CYR" w:cs="Times New Roman CYR"/>
          <w:sz w:val="24"/>
          <w:szCs w:val="24"/>
        </w:rPr>
        <w:t>19200 штук, що становить 100 % від загальної кількості акцій Товариства.</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Будь-яких обмежень прав участі та голосування акціонерів на загальних зборах емітента не ідентифіковано.</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Отримані запевнення та проведена перевірка інформації про персональний с</w:t>
      </w:r>
      <w:r>
        <w:rPr>
          <w:rFonts w:ascii="Times New Roman CYR" w:hAnsi="Times New Roman CYR" w:cs="Times New Roman CYR"/>
          <w:sz w:val="24"/>
          <w:szCs w:val="24"/>
        </w:rPr>
        <w:t>клад Наглядової ради та виконавчого органу.</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Наглядова рада Товариства створена рішенням Загальних зборів Товариства від                27 березня 2017 року  (протокол загальних зборів №1 від  27.03.2017 р.) у кількості  3 осіб. Голова Наглядової ради обра</w:t>
      </w:r>
      <w:r>
        <w:rPr>
          <w:rFonts w:ascii="Times New Roman CYR" w:hAnsi="Times New Roman CYR" w:cs="Times New Roman CYR"/>
          <w:sz w:val="24"/>
          <w:szCs w:val="24"/>
        </w:rPr>
        <w:t>ний рішенням Наглядової ради від 27.03.2017 року.</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Виконавчий орган Товариства (правління) обраний загальними зборами акціонерів          17 квітня 2018 року (протокол загальних зборів №1 від 17.04.2018 року) у кількості  2 осіб.</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Нами отримані та проаналі</w:t>
      </w:r>
      <w:r>
        <w:rPr>
          <w:rFonts w:ascii="Times New Roman CYR" w:hAnsi="Times New Roman CYR" w:cs="Times New Roman CYR"/>
          <w:sz w:val="24"/>
          <w:szCs w:val="24"/>
        </w:rPr>
        <w:t>зовані протоколи засідань та звіти Наглядової ради , протоколи засідань виконавчого органу - правління.</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нашу думку, Наглядова рада та виконавчий орган  створені та здійснюють свою діяльність у відповідності з чинним законодавством та Статутом Товариств</w:t>
      </w:r>
      <w:r>
        <w:rPr>
          <w:rFonts w:ascii="Times New Roman CYR" w:hAnsi="Times New Roman CYR" w:cs="Times New Roman CYR"/>
          <w:sz w:val="24"/>
          <w:szCs w:val="24"/>
        </w:rPr>
        <w:t>а.</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Нами була отримана та проаналізована інформація з реєстру акціонерів для виявлення осіб, які прямо або опосередковано є власниками значног</w:t>
      </w:r>
      <w:r>
        <w:rPr>
          <w:rFonts w:ascii="Times New Roman CYR" w:hAnsi="Times New Roman CYR" w:cs="Times New Roman CYR"/>
          <w:sz w:val="24"/>
          <w:szCs w:val="24"/>
        </w:rPr>
        <w:t>о пакету акцій (5 і більше відсотків), а також отримані відповідні письмові запевнення вищого управлінського персоналу. Інших акціонерів, крім вказаних у Звіті з корпоративного управління, які б володіли значним пакетом акцій, нами не виявлено.</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Відповід</w:t>
      </w:r>
      <w:r>
        <w:rPr>
          <w:rFonts w:ascii="Times New Roman CYR" w:hAnsi="Times New Roman CYR" w:cs="Times New Roman CYR"/>
          <w:sz w:val="24"/>
          <w:szCs w:val="24"/>
        </w:rPr>
        <w:t>но до положень Закону України "Про акціонерні товариства" посадовими особами Товариства  є фізичні особи - голова та члени наглядової ради, виконавчого органу (голова та член правління).</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Ми порівняли порядок призначення та звільнення посадових осіб товари</w:t>
      </w:r>
      <w:r>
        <w:rPr>
          <w:rFonts w:ascii="Times New Roman CYR" w:hAnsi="Times New Roman CYR" w:cs="Times New Roman CYR"/>
          <w:sz w:val="24"/>
          <w:szCs w:val="24"/>
        </w:rPr>
        <w:t>ства  з законодавчо визначеним порядком та  порядком, визначеним  у Статуті Товариства. Відхилень нами не виявлено.</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Шляхом опитування посадових осіб товариства ми визначили їх повноваження та порівняли з повноваженнями, визначеними Статутом. Посадові ос</w:t>
      </w:r>
      <w:r>
        <w:rPr>
          <w:rFonts w:ascii="Times New Roman CYR" w:hAnsi="Times New Roman CYR" w:cs="Times New Roman CYR"/>
          <w:sz w:val="24"/>
          <w:szCs w:val="24"/>
        </w:rPr>
        <w:t>оби Товариства діяли у межах визначених для них повноважень.</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Шляхом тестування ми  визначили основні характеристики систем внутрішнього контролю і управління ризиками. </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Загальними функціями системи внутрішнього контролю і управляння ризиками Товариства</w:t>
      </w:r>
      <w:r>
        <w:rPr>
          <w:rFonts w:ascii="Times New Roman CYR" w:hAnsi="Times New Roman CYR" w:cs="Times New Roman CYR"/>
          <w:sz w:val="24"/>
          <w:szCs w:val="24"/>
        </w:rPr>
        <w:t xml:space="preserve">  визначається  забезпечення: </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своєчасного та надійного інформаційного підґрунтя для прийняття управлінських рішень стосовно господарської діяльності та корпоративних прав;</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виявлення відхилень від запланованих показників господарської діяльності;</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 xml:space="preserve">  усунення факторів, що спричиняють відхилення від планів, розробка рекомендацій щодо підвищення ефективності роботи Товариства.</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контроль за виконанням норм Статуту та інших важливих корпоративних нормативних актів (положень і регламентів);</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контроль за значними угодами і ключовими кадровими рішеннями;</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контроль за виконанням рішень загальних зборів  акціонерів, наглядової ради, а також найважливіших рішень правління і наказів по Товариству.</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Внутрішній корпоративний контроль Товариства здійснюють: </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загальні збори акціонерів;</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Наглядова рада;</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Правління;</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керівники та працівники структурних підрозділів.</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Вказані суб'єкти внутрішнього контролю діють у межах своїх повноважень.</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Відповідно до Статуту Товариства для проведення перевірки фінансово-господарської діяльності Товариства загальні збори акціонерів можуть обирати Ревізора (Ревізійну комісію).</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Рішенням загальних зборів акціонерів , що відбулися 27 березня 2017 року </w:t>
      </w:r>
      <w:r>
        <w:rPr>
          <w:rFonts w:ascii="Times New Roman CYR" w:hAnsi="Times New Roman CYR" w:cs="Times New Roman CYR"/>
          <w:sz w:val="24"/>
          <w:szCs w:val="24"/>
        </w:rPr>
        <w:t xml:space="preserve">(протокол №1 від 27.03.2017 року) були припинені повноваження ревізора Товариства. У зв'язку з відсутністю </w:t>
      </w:r>
      <w:r>
        <w:rPr>
          <w:rFonts w:ascii="Times New Roman CYR" w:hAnsi="Times New Roman CYR" w:cs="Times New Roman CYR"/>
          <w:sz w:val="24"/>
          <w:szCs w:val="24"/>
        </w:rPr>
        <w:lastRenderedPageBreak/>
        <w:t>обов'язковості наявності Ревізора згідно нової редакції Статуту на наступний термін ревізор не обирався.</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Проведені процедури та отримані достатні та прийнятні докази стали основою для висловлення думки.</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Висновок </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 нашу думку,  ПрАТ "Чернігівський цегельний завод №3" при складанні Звіту про корпоративне управління  дотримався в усіх суттєв</w:t>
      </w:r>
      <w:r>
        <w:rPr>
          <w:rFonts w:ascii="Times New Roman CYR" w:hAnsi="Times New Roman CYR" w:cs="Times New Roman CYR"/>
          <w:sz w:val="24"/>
          <w:szCs w:val="24"/>
        </w:rPr>
        <w:t>их аспектах вимог Закону України "Про цінні папери та фондовий ринок" №3480 від 23.02.2006 року з подальшими змінами та доповненнями, Положень про розкриття інформації емітентами цінних паперів, затверджених рішенням НКЦПФРУ від 03.12.2013 № 2826 з подальш</w:t>
      </w:r>
      <w:r>
        <w:rPr>
          <w:rFonts w:ascii="Times New Roman CYR" w:hAnsi="Times New Roman CYR" w:cs="Times New Roman CYR"/>
          <w:sz w:val="24"/>
          <w:szCs w:val="24"/>
        </w:rPr>
        <w:t xml:space="preserve">ими змінами та доповненнями. </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Звіт розкриває достовірно, в усіх суттєвих аспектах:</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основні характеристики системи внутрішнього контролю і управління ризиками Товариства ;</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перелік осіб, які прямо або опосередковано  є власниками значного пакету </w:t>
      </w:r>
      <w:r>
        <w:rPr>
          <w:rFonts w:ascii="Times New Roman CYR" w:hAnsi="Times New Roman CYR" w:cs="Times New Roman CYR"/>
          <w:sz w:val="24"/>
          <w:szCs w:val="24"/>
        </w:rPr>
        <w:t>акцій Товариства;</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інформацію про будь-які обмеження прав участі та голосування акціонерів на загальних зборах Товариства;</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порядок призначення та звільнення посадових осіб Товариства;</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 осіб Товариства відповідно до Закону У</w:t>
      </w:r>
      <w:r>
        <w:rPr>
          <w:rFonts w:ascii="Times New Roman CYR" w:hAnsi="Times New Roman CYR" w:cs="Times New Roman CYR"/>
          <w:sz w:val="24"/>
          <w:szCs w:val="24"/>
        </w:rPr>
        <w:t>країни "Про акціонерні товариства", Принципів корпоративного управління , затверджених рішенням НКЦПФР від 22.07.2014 року №955, Положень  про розкриття інформації емітентами цінних паперів та  Статуту Товариства.</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Директор аудиторської фірми</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"Експрес-Аудит", аудитор   </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(сертифікат аудитора серії А № 007032,</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виданий рішенням АПУ №15 від 27.05.1994 р.)    </w:t>
      </w:r>
      <w:r>
        <w:rPr>
          <w:rFonts w:ascii="Times New Roman CYR" w:hAnsi="Times New Roman CYR" w:cs="Times New Roman CYR"/>
          <w:sz w:val="24"/>
          <w:szCs w:val="24"/>
        </w:rPr>
        <w:t>________________    Митькевич С.П</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 Чернігів, вул.Ушинського, 9</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Тел. (0462) 97-21-09</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21 квітня 2020 року</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Інформ</w:t>
      </w:r>
      <w:r>
        <w:rPr>
          <w:rFonts w:ascii="Times New Roman CYR" w:hAnsi="Times New Roman CYR" w:cs="Times New Roman CYR"/>
          <w:b/>
          <w:bCs/>
          <w:sz w:val="24"/>
          <w:szCs w:val="24"/>
        </w:rPr>
        <w:t>ація, передбачена Законом України "Про фінансові послуги та державне регулювання ринку фінансових послуг" (для фінансових установ)</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є фiнансовою установою</w:t>
      </w: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08" w:footer="708" w:gutter="0"/>
          <w:cols w:space="720"/>
          <w:noEndnote/>
        </w:sectPr>
      </w:pPr>
    </w:p>
    <w:p w:rsidR="00000000" w:rsidRDefault="0034407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00"/>
        <w:gridCol w:w="1400"/>
        <w:gridCol w:w="2300"/>
        <w:gridCol w:w="2000"/>
        <w:gridCol w:w="2000"/>
        <w:gridCol w:w="2000"/>
        <w:gridCol w:w="2121"/>
      </w:tblGrid>
      <w:tr w:rsidR="00000000" w:rsidRPr="0034407B">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rPr>
            </w:pPr>
            <w:r w:rsidRPr="0034407B">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rPr>
            </w:pPr>
            <w:r w:rsidRPr="0034407B">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rPr>
            </w:pPr>
            <w:r w:rsidRPr="0034407B">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rPr>
            </w:pPr>
            <w:r w:rsidRPr="0034407B">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rPr>
            </w:pPr>
            <w:r w:rsidRPr="0034407B">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rPr>
            </w:pPr>
            <w:r w:rsidRPr="0034407B">
              <w:rPr>
                <w:rFonts w:ascii="Times New Roman CYR" w:hAnsi="Times New Roman CYR" w:cs="Times New Roman CYR"/>
                <w:b/>
                <w:bCs/>
              </w:rPr>
              <w:t>Кількість за видами акцій</w:t>
            </w:r>
          </w:p>
        </w:tc>
      </w:tr>
      <w:tr w:rsidR="00000000" w:rsidRPr="0034407B">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rPr>
            </w:pPr>
            <w:r w:rsidRPr="0034407B">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b/>
                <w:bCs/>
              </w:rPr>
              <w:t>Привілейовані іменні</w:t>
            </w:r>
          </w:p>
        </w:tc>
      </w:tr>
      <w:tr w:rsidR="00000000" w:rsidRPr="0034407B">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Приватне пiдприємство "Будiнвест"</w:t>
            </w:r>
          </w:p>
        </w:tc>
        <w:tc>
          <w:tcPr>
            <w:tcW w:w="14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31895008</w:t>
            </w:r>
          </w:p>
        </w:tc>
        <w:tc>
          <w:tcPr>
            <w:tcW w:w="23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14001, Україна, Чернігівська обл., Чернiгiвський р-н, м. Чернiгiв, Щорса, 59/7а</w:t>
            </w:r>
          </w:p>
        </w:tc>
        <w:tc>
          <w:tcPr>
            <w:tcW w:w="20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37 421</w:t>
            </w:r>
          </w:p>
        </w:tc>
        <w:tc>
          <w:tcPr>
            <w:tcW w:w="20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11,72337</w:t>
            </w:r>
          </w:p>
        </w:tc>
        <w:tc>
          <w:tcPr>
            <w:tcW w:w="20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37 421</w:t>
            </w:r>
          </w:p>
        </w:tc>
        <w:tc>
          <w:tcPr>
            <w:tcW w:w="2121"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rPr>
            </w:pPr>
            <w:r w:rsidRPr="0034407B">
              <w:rPr>
                <w:rFonts w:ascii="Times New Roman CYR" w:hAnsi="Times New Roman CYR" w:cs="Times New Roman CYR"/>
                <w:b/>
                <w:bCs/>
              </w:rPr>
              <w:t>Прізвище, ім'я, по батькові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rPr>
            </w:pPr>
            <w:r w:rsidRPr="0034407B">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rPr>
            </w:pPr>
            <w:r w:rsidRPr="0034407B">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rPr>
            </w:pPr>
            <w:r w:rsidRPr="0034407B">
              <w:rPr>
                <w:rFonts w:ascii="Times New Roman CYR" w:hAnsi="Times New Roman CYR" w:cs="Times New Roman CYR"/>
                <w:b/>
                <w:bCs/>
              </w:rPr>
              <w:t>Кількість за видами акцій</w:t>
            </w:r>
          </w:p>
        </w:tc>
      </w:tr>
      <w:tr w:rsidR="00000000" w:rsidRPr="0034407B">
        <w:tblPrEx>
          <w:tblCellMar>
            <w:top w:w="0" w:type="dxa"/>
            <w:bottom w:w="0" w:type="dxa"/>
          </w:tblCellMar>
        </w:tblPrEx>
        <w:trPr>
          <w:trHeight w:val="200"/>
        </w:trPr>
        <w:tc>
          <w:tcPr>
            <w:tcW w:w="7000" w:type="dxa"/>
            <w:gridSpan w:val="3"/>
            <w:vMerge/>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rPr>
            </w:pPr>
            <w:r w:rsidRPr="0034407B">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b/>
                <w:bCs/>
              </w:rPr>
              <w:t>Привілейовані іменні</w:t>
            </w:r>
          </w:p>
        </w:tc>
      </w:tr>
      <w:tr w:rsidR="00000000" w:rsidRPr="0034407B">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Самойленко Анатолiй Васильович</w:t>
            </w:r>
          </w:p>
        </w:tc>
        <w:tc>
          <w:tcPr>
            <w:tcW w:w="20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211 291</w:t>
            </w:r>
          </w:p>
        </w:tc>
        <w:tc>
          <w:tcPr>
            <w:tcW w:w="20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66,193922</w:t>
            </w:r>
          </w:p>
        </w:tc>
        <w:tc>
          <w:tcPr>
            <w:tcW w:w="20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211 291</w:t>
            </w:r>
          </w:p>
        </w:tc>
        <w:tc>
          <w:tcPr>
            <w:tcW w:w="2121"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Махоткiн Олег Георгiйович</w:t>
            </w:r>
          </w:p>
        </w:tc>
        <w:tc>
          <w:tcPr>
            <w:tcW w:w="20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26 778</w:t>
            </w:r>
          </w:p>
        </w:tc>
        <w:tc>
          <w:tcPr>
            <w:tcW w:w="20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8,3891</w:t>
            </w:r>
          </w:p>
        </w:tc>
        <w:tc>
          <w:tcPr>
            <w:tcW w:w="20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26 778</w:t>
            </w:r>
          </w:p>
        </w:tc>
        <w:tc>
          <w:tcPr>
            <w:tcW w:w="2121"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Дiхтярук Вiталiй Борисович</w:t>
            </w:r>
          </w:p>
        </w:tc>
        <w:tc>
          <w:tcPr>
            <w:tcW w:w="20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28 305</w:t>
            </w:r>
          </w:p>
        </w:tc>
        <w:tc>
          <w:tcPr>
            <w:tcW w:w="20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8,8675</w:t>
            </w:r>
          </w:p>
        </w:tc>
        <w:tc>
          <w:tcPr>
            <w:tcW w:w="20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28 305</w:t>
            </w:r>
          </w:p>
        </w:tc>
        <w:tc>
          <w:tcPr>
            <w:tcW w:w="2121"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right"/>
              <w:rPr>
                <w:rFonts w:ascii="Times New Roman CYR" w:hAnsi="Times New Roman CYR" w:cs="Times New Roman CYR"/>
                <w:b/>
                <w:bCs/>
              </w:rPr>
            </w:pPr>
            <w:r w:rsidRPr="0034407B">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303 795</w:t>
            </w:r>
          </w:p>
        </w:tc>
        <w:tc>
          <w:tcPr>
            <w:tcW w:w="20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95,173892</w:t>
            </w:r>
          </w:p>
        </w:tc>
        <w:tc>
          <w:tcPr>
            <w:tcW w:w="20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303 795</w:t>
            </w:r>
          </w:p>
        </w:tc>
        <w:tc>
          <w:tcPr>
            <w:tcW w:w="2121"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bl>
    <w:p w:rsidR="00000000" w:rsidRDefault="0034407B">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08" w:footer="708" w:gutter="0"/>
          <w:cols w:space="720"/>
          <w:noEndnote/>
        </w:sectPr>
      </w:pPr>
    </w:p>
    <w:p w:rsidR="00000000" w:rsidRDefault="0034407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000000" w:rsidRDefault="0034407B">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62"/>
        <w:gridCol w:w="2000"/>
        <w:gridCol w:w="2000"/>
        <w:gridCol w:w="5000"/>
        <w:gridCol w:w="3621"/>
      </w:tblGrid>
      <w:tr w:rsidR="00000000" w:rsidRPr="0034407B">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34407B">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34407B">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34407B">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34407B">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34407B">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000000" w:rsidRPr="0034407B">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0"/>
                <w:szCs w:val="20"/>
              </w:rPr>
            </w:pPr>
            <w:r w:rsidRPr="0034407B">
              <w:rPr>
                <w:rFonts w:ascii="Times New Roman CYR" w:hAnsi="Times New Roman CYR" w:cs="Times New Roman CYR"/>
                <w:sz w:val="20"/>
                <w:szCs w:val="20"/>
              </w:rPr>
              <w:t>Акцiя проста бездокументарна iменна</w:t>
            </w:r>
          </w:p>
        </w:tc>
        <w:tc>
          <w:tcPr>
            <w:tcW w:w="20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0"/>
                <w:szCs w:val="20"/>
              </w:rPr>
            </w:pPr>
            <w:r w:rsidRPr="0034407B">
              <w:rPr>
                <w:rFonts w:ascii="Times New Roman CYR" w:hAnsi="Times New Roman CYR" w:cs="Times New Roman CYR"/>
                <w:sz w:val="20"/>
                <w:szCs w:val="20"/>
              </w:rPr>
              <w:t>319 200</w:t>
            </w:r>
          </w:p>
        </w:tc>
        <w:tc>
          <w:tcPr>
            <w:tcW w:w="20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0"/>
                <w:szCs w:val="20"/>
              </w:rPr>
            </w:pPr>
            <w:r w:rsidRPr="0034407B">
              <w:rPr>
                <w:rFonts w:ascii="Times New Roman CYR" w:hAnsi="Times New Roman CYR" w:cs="Times New Roman CYR"/>
                <w:sz w:val="20"/>
                <w:szCs w:val="20"/>
              </w:rPr>
              <w:t>319 200,00</w:t>
            </w:r>
          </w:p>
        </w:tc>
        <w:tc>
          <w:tcPr>
            <w:tcW w:w="50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0"/>
                <w:szCs w:val="20"/>
              </w:rPr>
            </w:pPr>
            <w:r w:rsidRPr="0034407B">
              <w:rPr>
                <w:rFonts w:ascii="Times New Roman CYR" w:hAnsi="Times New Roman CYR" w:cs="Times New Roman CYR"/>
                <w:sz w:val="20"/>
                <w:szCs w:val="20"/>
              </w:rPr>
              <w:t xml:space="preserve">Кожною простою акцiєю Товариства її власнику-акцiонеру надається однакова сукупнiсть </w:t>
            </w:r>
            <w:r w:rsidRPr="0034407B">
              <w:rPr>
                <w:rFonts w:ascii="Times New Roman CYR" w:hAnsi="Times New Roman CYR" w:cs="Times New Roman CYR"/>
                <w:sz w:val="20"/>
                <w:szCs w:val="20"/>
              </w:rPr>
              <w:t>прав, включаючи права на:</w:t>
            </w:r>
          </w:p>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0"/>
                <w:szCs w:val="20"/>
              </w:rPr>
            </w:pPr>
            <w:r w:rsidRPr="0034407B">
              <w:rPr>
                <w:rFonts w:ascii="Times New Roman CYR" w:hAnsi="Times New Roman CYR" w:cs="Times New Roman CYR"/>
                <w:sz w:val="20"/>
                <w:szCs w:val="20"/>
              </w:rPr>
              <w:t>участь в управлiннi Товариством; отримання дивiдендiв; отримання у разi лiквiдацiї Товариства частини його майна або вартостi  частини цього майна;</w:t>
            </w:r>
          </w:p>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0"/>
                <w:szCs w:val="20"/>
              </w:rPr>
            </w:pPr>
            <w:r w:rsidRPr="0034407B">
              <w:rPr>
                <w:rFonts w:ascii="Times New Roman CYR" w:hAnsi="Times New Roman CYR" w:cs="Times New Roman CYR"/>
                <w:sz w:val="20"/>
                <w:szCs w:val="20"/>
              </w:rPr>
              <w:t>отримання iнформацiї про господарську дiяльнiсть Товариства.</w:t>
            </w:r>
          </w:p>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0"/>
                <w:szCs w:val="20"/>
              </w:rPr>
            </w:pPr>
            <w:r w:rsidRPr="0034407B">
              <w:rPr>
                <w:rFonts w:ascii="Times New Roman CYR" w:hAnsi="Times New Roman CYR" w:cs="Times New Roman CYR"/>
                <w:sz w:val="20"/>
                <w:szCs w:val="20"/>
              </w:rPr>
              <w:t>Одна проста акцiя Тов</w:t>
            </w:r>
            <w:r w:rsidRPr="0034407B">
              <w:rPr>
                <w:rFonts w:ascii="Times New Roman CYR" w:hAnsi="Times New Roman CYR" w:cs="Times New Roman CYR"/>
                <w:sz w:val="20"/>
                <w:szCs w:val="20"/>
              </w:rPr>
              <w:t>ариства надає акцiонеру один голос для вирiшення кожного питання на Загальних Зборах Акцiонерiв, крiм випадкiв проведення кумулятивного голосування</w:t>
            </w:r>
          </w:p>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0"/>
                <w:szCs w:val="20"/>
              </w:rPr>
            </w:pPr>
            <w:r w:rsidRPr="0034407B">
              <w:rPr>
                <w:rFonts w:ascii="Times New Roman CYR" w:hAnsi="Times New Roman CYR" w:cs="Times New Roman CYR"/>
                <w:sz w:val="20"/>
                <w:szCs w:val="20"/>
              </w:rPr>
              <w:t xml:space="preserve">Акцiонери зобов'язанi: </w:t>
            </w:r>
          </w:p>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0"/>
                <w:szCs w:val="20"/>
              </w:rPr>
            </w:pPr>
            <w:r w:rsidRPr="0034407B">
              <w:rPr>
                <w:rFonts w:ascii="Times New Roman CYR" w:hAnsi="Times New Roman CYR" w:cs="Times New Roman CYR"/>
                <w:sz w:val="20"/>
                <w:szCs w:val="20"/>
              </w:rPr>
              <w:t xml:space="preserve">1) дотримуватися статуту, iнших внутрiшнiх документiв Товариства; </w:t>
            </w:r>
          </w:p>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0"/>
                <w:szCs w:val="20"/>
              </w:rPr>
            </w:pPr>
            <w:r w:rsidRPr="0034407B">
              <w:rPr>
                <w:rFonts w:ascii="Times New Roman CYR" w:hAnsi="Times New Roman CYR" w:cs="Times New Roman CYR"/>
                <w:sz w:val="20"/>
                <w:szCs w:val="20"/>
              </w:rPr>
              <w:t>2) виконувати рiш</w:t>
            </w:r>
            <w:r w:rsidRPr="0034407B">
              <w:rPr>
                <w:rFonts w:ascii="Times New Roman CYR" w:hAnsi="Times New Roman CYR" w:cs="Times New Roman CYR"/>
                <w:sz w:val="20"/>
                <w:szCs w:val="20"/>
              </w:rPr>
              <w:t xml:space="preserve">ення загальних зборiв, iнших органiв Товариства; </w:t>
            </w:r>
          </w:p>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0"/>
                <w:szCs w:val="20"/>
              </w:rPr>
            </w:pPr>
            <w:r w:rsidRPr="0034407B">
              <w:rPr>
                <w:rFonts w:ascii="Times New Roman CYR" w:hAnsi="Times New Roman CYR" w:cs="Times New Roman CYR"/>
                <w:sz w:val="20"/>
                <w:szCs w:val="20"/>
              </w:rPr>
              <w:t xml:space="preserve">3) виконувати свої зобов'язання перед Товариством, у тому числi пов'язанi з майновою участю; </w:t>
            </w:r>
          </w:p>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0"/>
                <w:szCs w:val="20"/>
              </w:rPr>
            </w:pPr>
            <w:r w:rsidRPr="0034407B">
              <w:rPr>
                <w:rFonts w:ascii="Times New Roman CYR" w:hAnsi="Times New Roman CYR" w:cs="Times New Roman CYR"/>
                <w:sz w:val="20"/>
                <w:szCs w:val="20"/>
              </w:rPr>
              <w:t xml:space="preserve">4) оплачувати акцiї у розмiрi, в порядку та засобами, що передбаченi статутом Товариства; </w:t>
            </w:r>
          </w:p>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0"/>
                <w:szCs w:val="20"/>
              </w:rPr>
            </w:pPr>
            <w:r w:rsidRPr="0034407B">
              <w:rPr>
                <w:rFonts w:ascii="Times New Roman CYR" w:hAnsi="Times New Roman CYR" w:cs="Times New Roman CYR"/>
                <w:sz w:val="20"/>
                <w:szCs w:val="20"/>
              </w:rPr>
              <w:t>5) не розголошувати комерцiйну таємницю та конфiденцiйну iнформацiю про дiяльнiсть Товариства;</w:t>
            </w:r>
          </w:p>
          <w:p w:rsidR="00000000" w:rsidRPr="0034407B" w:rsidRDefault="0034407B" w:rsidP="00762575">
            <w:pPr>
              <w:widowControl w:val="0"/>
              <w:autoSpaceDE w:val="0"/>
              <w:autoSpaceDN w:val="0"/>
              <w:adjustRightInd w:val="0"/>
              <w:spacing w:after="0" w:line="240" w:lineRule="auto"/>
              <w:jc w:val="center"/>
              <w:rPr>
                <w:rFonts w:ascii="Times New Roman CYR" w:hAnsi="Times New Roman CYR" w:cs="Times New Roman CYR"/>
                <w:sz w:val="20"/>
                <w:szCs w:val="20"/>
              </w:rPr>
            </w:pPr>
            <w:r w:rsidRPr="0034407B">
              <w:rPr>
                <w:rFonts w:ascii="Times New Roman CYR" w:hAnsi="Times New Roman CYR" w:cs="Times New Roman CYR"/>
                <w:sz w:val="20"/>
                <w:szCs w:val="20"/>
              </w:rPr>
              <w:t xml:space="preserve">6) своєчасно повiдомляти свою депозитарну установу про змiну адреси та iнших даних, якi визначенi чинним законодавством, необхiдних для iдентифiкацiї акцiонерiв </w:t>
            </w:r>
            <w:r w:rsidRPr="0034407B">
              <w:rPr>
                <w:rFonts w:ascii="Times New Roman CYR" w:hAnsi="Times New Roman CYR" w:cs="Times New Roman CYR"/>
                <w:sz w:val="20"/>
                <w:szCs w:val="20"/>
              </w:rPr>
              <w:t>Товариства</w:t>
            </w:r>
          </w:p>
        </w:tc>
        <w:tc>
          <w:tcPr>
            <w:tcW w:w="3621"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0"/>
                <w:szCs w:val="20"/>
              </w:rPr>
            </w:pPr>
            <w:r w:rsidRPr="0034407B">
              <w:rPr>
                <w:rFonts w:ascii="Times New Roman CYR" w:hAnsi="Times New Roman CYR" w:cs="Times New Roman CYR"/>
                <w:sz w:val="20"/>
                <w:szCs w:val="20"/>
              </w:rPr>
              <w:t>вiдсутня</w:t>
            </w:r>
          </w:p>
        </w:tc>
      </w:tr>
      <w:tr w:rsidR="00000000" w:rsidRPr="0034407B">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b/>
                <w:bCs/>
                <w:sz w:val="20"/>
                <w:szCs w:val="20"/>
              </w:rPr>
            </w:pPr>
            <w:r w:rsidRPr="0034407B">
              <w:rPr>
                <w:rFonts w:ascii="Times New Roman CYR" w:hAnsi="Times New Roman CYR" w:cs="Times New Roman CYR"/>
                <w:b/>
                <w:bCs/>
                <w:sz w:val="20"/>
                <w:szCs w:val="20"/>
              </w:rPr>
              <w:t>Примітки:</w:t>
            </w:r>
          </w:p>
        </w:tc>
      </w:tr>
      <w:tr w:rsidR="00000000" w:rsidRPr="0034407B">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sz w:val="20"/>
                <w:szCs w:val="20"/>
              </w:rPr>
            </w:pPr>
            <w:r w:rsidRPr="0034407B">
              <w:rPr>
                <w:rFonts w:ascii="Times New Roman CYR" w:hAnsi="Times New Roman CYR" w:cs="Times New Roman CYR"/>
                <w:sz w:val="20"/>
                <w:szCs w:val="20"/>
              </w:rPr>
              <w:t>Iншi типи акцiй вiдсутнi</w:t>
            </w:r>
          </w:p>
        </w:tc>
      </w:tr>
    </w:tbl>
    <w:p w:rsidR="00000000" w:rsidRDefault="0034407B">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08" w:footer="708" w:gutter="0"/>
          <w:cols w:space="720"/>
          <w:noEndnote/>
        </w:sectPr>
      </w:pPr>
    </w:p>
    <w:p w:rsidR="00000000" w:rsidRDefault="0034407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000000" w:rsidRDefault="0034407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2400"/>
        <w:gridCol w:w="1700"/>
        <w:gridCol w:w="1500"/>
        <w:gridCol w:w="1450"/>
        <w:gridCol w:w="1450"/>
        <w:gridCol w:w="1200"/>
        <w:gridCol w:w="1400"/>
        <w:gridCol w:w="1400"/>
      </w:tblGrid>
      <w:tr w:rsidR="00000000" w:rsidRPr="0034407B">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rPr>
            </w:pPr>
            <w:r w:rsidRPr="0034407B">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rPr>
            </w:pPr>
            <w:r w:rsidRPr="0034407B">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rPr>
            </w:pPr>
            <w:r w:rsidRPr="0034407B">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rPr>
            </w:pPr>
            <w:r w:rsidRPr="0034407B">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rPr>
            </w:pPr>
            <w:r w:rsidRPr="0034407B">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rPr>
            </w:pPr>
            <w:r w:rsidRPr="0034407B">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rPr>
            </w:pPr>
            <w:r w:rsidRPr="0034407B">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rPr>
            </w:pPr>
            <w:r w:rsidRPr="0034407B">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rPr>
            </w:pPr>
            <w:r w:rsidRPr="0034407B">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rPr>
            </w:pPr>
            <w:r w:rsidRPr="0034407B">
              <w:rPr>
                <w:rFonts w:ascii="Times New Roman CYR" w:hAnsi="Times New Roman CYR" w:cs="Times New Roman CYR"/>
                <w:b/>
                <w:bCs/>
              </w:rPr>
              <w:t>Частка у статутному капіталі (у відсотках)</w:t>
            </w:r>
          </w:p>
        </w:tc>
      </w:tr>
      <w:tr w:rsidR="00000000" w:rsidRPr="0034407B">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10</w:t>
            </w:r>
          </w:p>
        </w:tc>
      </w:tr>
      <w:tr w:rsidR="00000000" w:rsidRPr="0034407B">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11.06.1998</w:t>
            </w:r>
          </w:p>
        </w:tc>
        <w:tc>
          <w:tcPr>
            <w:tcW w:w="135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112/24/1/98</w:t>
            </w:r>
          </w:p>
        </w:tc>
        <w:tc>
          <w:tcPr>
            <w:tcW w:w="24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Чернiгiвське територiальне управлiння ДКЦПФР</w:t>
            </w:r>
          </w:p>
        </w:tc>
        <w:tc>
          <w:tcPr>
            <w:tcW w:w="17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UA4000080329</w:t>
            </w:r>
          </w:p>
        </w:tc>
        <w:tc>
          <w:tcPr>
            <w:tcW w:w="15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w:t>
            </w:r>
          </w:p>
        </w:tc>
        <w:tc>
          <w:tcPr>
            <w:tcW w:w="12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319 200</w:t>
            </w:r>
          </w:p>
        </w:tc>
        <w:tc>
          <w:tcPr>
            <w:tcW w:w="14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319 200</w:t>
            </w:r>
          </w:p>
        </w:tc>
        <w:tc>
          <w:tcPr>
            <w:tcW w:w="1400"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100</w:t>
            </w:r>
          </w:p>
        </w:tc>
      </w:tr>
      <w:tr w:rsidR="00000000" w:rsidRPr="0034407B">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rPr>
            </w:pPr>
            <w:r w:rsidRPr="0034407B">
              <w:rPr>
                <w:rFonts w:ascii="Times New Roman CYR" w:hAnsi="Times New Roman CYR" w:cs="Times New Roman CYR"/>
              </w:rPr>
              <w:t>Акцiї</w:t>
            </w:r>
            <w:r w:rsidRPr="0034407B">
              <w:rPr>
                <w:rFonts w:ascii="Times New Roman CYR" w:hAnsi="Times New Roman CYR" w:cs="Times New Roman CYR"/>
              </w:rPr>
              <w:t xml:space="preserve"> на бiржах не торгуються. Лiстингу i делiстингу цiнних паперiв не було. Протягом звiтного перiоду акцiї не випускалися.</w:t>
            </w: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rPr>
            </w:pPr>
            <w:r w:rsidRPr="0034407B">
              <w:rPr>
                <w:rFonts w:ascii="Times New Roman CYR" w:hAnsi="Times New Roman CYR" w:cs="Times New Roman CYR"/>
              </w:rPr>
              <w:t>Товариство власнi ЦП не викупало. Перший випуск акцiй приватний (закритий). Iншi цiннi папери, крiм акцiй, емiсiя яких пiдлягає реєстрац</w:t>
            </w:r>
            <w:r w:rsidRPr="0034407B">
              <w:rPr>
                <w:rFonts w:ascii="Times New Roman CYR" w:hAnsi="Times New Roman CYR" w:cs="Times New Roman CYR"/>
              </w:rPr>
              <w:t>iї не випускалися.</w:t>
            </w: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rPr>
            </w:pPr>
            <w:r w:rsidRPr="0034407B">
              <w:rPr>
                <w:rFonts w:ascii="Times New Roman CYR" w:hAnsi="Times New Roman CYR" w:cs="Times New Roman CYR"/>
              </w:rPr>
              <w:t>Акцiї обертаються на внутрiшньому ринку, фактiв переходу прав власностi не виявлено. Чинне свiдоцтво видане 05.07.2011 в зв'язку з визначенням типу Товариства - приватне.</w:t>
            </w:r>
          </w:p>
        </w:tc>
      </w:tr>
    </w:tbl>
    <w:p w:rsidR="00000000" w:rsidRDefault="0034407B">
      <w:pPr>
        <w:widowControl w:val="0"/>
        <w:autoSpaceDE w:val="0"/>
        <w:autoSpaceDN w:val="0"/>
        <w:adjustRightInd w:val="0"/>
        <w:spacing w:after="0" w:line="240" w:lineRule="auto"/>
        <w:rPr>
          <w:rFonts w:ascii="Times New Roman CYR" w:hAnsi="Times New Roman CYR" w:cs="Times New Roman CYR"/>
        </w:rPr>
      </w:pPr>
    </w:p>
    <w:p w:rsidR="00000000" w:rsidRDefault="0034407B">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08" w:footer="708" w:gutter="0"/>
          <w:cols w:space="720"/>
          <w:noEndnote/>
        </w:sectPr>
      </w:pPr>
    </w:p>
    <w:p w:rsidR="00000000" w:rsidRDefault="0034407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8.</w:t>
      </w:r>
      <w:r>
        <w:rPr>
          <w:rFonts w:ascii="Times New Roman CYR" w:hAnsi="Times New Roman CYR" w:cs="Times New Roman CYR"/>
          <w:b/>
          <w:bCs/>
          <w:sz w:val="28"/>
          <w:szCs w:val="28"/>
        </w:rPr>
        <w:t xml:space="preserve"> Інформація про наявність у власності працівників емітента акцій у статутному капіталі емітента</w:t>
      </w:r>
    </w:p>
    <w:p w:rsidR="00000000" w:rsidRDefault="0034407B">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962"/>
        <w:gridCol w:w="2500"/>
        <w:gridCol w:w="1500"/>
        <w:gridCol w:w="2500"/>
        <w:gridCol w:w="2621"/>
      </w:tblGrid>
      <w:tr w:rsidR="00000000" w:rsidRPr="0034407B">
        <w:tblPrEx>
          <w:tblCellMar>
            <w:top w:w="0" w:type="dxa"/>
            <w:bottom w:w="0" w:type="dxa"/>
          </w:tblCellMar>
        </w:tblPrEx>
        <w:trPr>
          <w:trHeight w:val="300"/>
        </w:trPr>
        <w:tc>
          <w:tcPr>
            <w:tcW w:w="5962" w:type="dxa"/>
            <w:vMerge w:val="restart"/>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34407B">
              <w:rPr>
                <w:rFonts w:ascii="Times New Roman CYR" w:hAnsi="Times New Roman CYR" w:cs="Times New Roman CYR"/>
                <w:b/>
                <w:bCs/>
                <w:sz w:val="20"/>
                <w:szCs w:val="20"/>
              </w:rPr>
              <w:t>Прізвище, ім'я, по батькові фізичної особи</w:t>
            </w:r>
          </w:p>
        </w:tc>
        <w:tc>
          <w:tcPr>
            <w:tcW w:w="2500" w:type="dxa"/>
            <w:vMerge w:val="restart"/>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34407B">
              <w:rPr>
                <w:rFonts w:ascii="Times New Roman CYR" w:hAnsi="Times New Roman CYR" w:cs="Times New Roman CYR"/>
                <w:b/>
                <w:bCs/>
                <w:sz w:val="20"/>
                <w:szCs w:val="20"/>
              </w:rPr>
              <w:t>Кількість цінних паперів (шт.)</w:t>
            </w:r>
          </w:p>
        </w:tc>
        <w:tc>
          <w:tcPr>
            <w:tcW w:w="1500" w:type="dxa"/>
            <w:vMerge w:val="restart"/>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34407B">
              <w:rPr>
                <w:rFonts w:ascii="Times New Roman CYR" w:hAnsi="Times New Roman CYR" w:cs="Times New Roman CYR"/>
                <w:b/>
                <w:bCs/>
                <w:sz w:val="20"/>
                <w:szCs w:val="20"/>
              </w:rPr>
              <w:t>Від загальної кількості акцій (у відсотках)</w:t>
            </w:r>
          </w:p>
        </w:tc>
        <w:tc>
          <w:tcPr>
            <w:tcW w:w="5121"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34407B">
              <w:rPr>
                <w:rFonts w:ascii="Times New Roman CYR" w:hAnsi="Times New Roman CYR" w:cs="Times New Roman CYR"/>
                <w:b/>
                <w:bCs/>
                <w:sz w:val="20"/>
                <w:szCs w:val="20"/>
              </w:rPr>
              <w:t>Кількість за типами акцій</w:t>
            </w:r>
          </w:p>
        </w:tc>
      </w:tr>
      <w:tr w:rsidR="00000000" w:rsidRPr="0034407B">
        <w:tblPrEx>
          <w:tblCellMar>
            <w:top w:w="0" w:type="dxa"/>
            <w:bottom w:w="0" w:type="dxa"/>
          </w:tblCellMar>
        </w:tblPrEx>
        <w:trPr>
          <w:trHeight w:val="300"/>
        </w:trPr>
        <w:tc>
          <w:tcPr>
            <w:tcW w:w="5962" w:type="dxa"/>
            <w:vMerge/>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vMerge/>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1500" w:type="dxa"/>
            <w:vMerge/>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34407B">
              <w:rPr>
                <w:rFonts w:ascii="Times New Roman CYR" w:hAnsi="Times New Roman CYR" w:cs="Times New Roman CYR"/>
                <w:b/>
                <w:bCs/>
                <w:sz w:val="20"/>
                <w:szCs w:val="20"/>
              </w:rPr>
              <w:t>прості іменні</w:t>
            </w:r>
          </w:p>
        </w:tc>
        <w:tc>
          <w:tcPr>
            <w:tcW w:w="2621"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34407B">
              <w:rPr>
                <w:rFonts w:ascii="Times New Roman CYR" w:hAnsi="Times New Roman CYR" w:cs="Times New Roman CYR"/>
                <w:b/>
                <w:bCs/>
                <w:sz w:val="20"/>
                <w:szCs w:val="20"/>
              </w:rPr>
              <w:t>привілейовані іменні</w:t>
            </w:r>
          </w:p>
        </w:tc>
      </w:tr>
      <w:tr w:rsidR="00000000" w:rsidRPr="0034407B">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34407B">
              <w:rPr>
                <w:rFonts w:ascii="Times New Roman CYR" w:hAnsi="Times New Roman CYR" w:cs="Times New Roman CYR"/>
                <w:b/>
                <w:bCs/>
                <w:sz w:val="20"/>
                <w:szCs w:val="20"/>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34407B">
              <w:rPr>
                <w:rFonts w:ascii="Times New Roman CYR" w:hAnsi="Times New Roman CYR" w:cs="Times New Roman CYR"/>
                <w:b/>
                <w:bCs/>
                <w:sz w:val="20"/>
                <w:szCs w:val="20"/>
              </w:rPr>
              <w:t>2</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34407B">
              <w:rPr>
                <w:rFonts w:ascii="Times New Roman CYR" w:hAnsi="Times New Roman CYR" w:cs="Times New Roman CYR"/>
                <w:b/>
                <w:bCs/>
                <w:sz w:val="20"/>
                <w:szCs w:val="20"/>
              </w:rPr>
              <w:t>3</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34407B">
              <w:rPr>
                <w:rFonts w:ascii="Times New Roman CYR" w:hAnsi="Times New Roman CYR" w:cs="Times New Roman CYR"/>
                <w:b/>
                <w:bCs/>
                <w:sz w:val="20"/>
                <w:szCs w:val="20"/>
              </w:rPr>
              <w:t>4</w:t>
            </w:r>
          </w:p>
        </w:tc>
        <w:tc>
          <w:tcPr>
            <w:tcW w:w="2621"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34407B">
              <w:rPr>
                <w:rFonts w:ascii="Times New Roman CYR" w:hAnsi="Times New Roman CYR" w:cs="Times New Roman CYR"/>
                <w:b/>
                <w:bCs/>
                <w:sz w:val="20"/>
                <w:szCs w:val="20"/>
              </w:rPr>
              <w:t>5</w:t>
            </w:r>
          </w:p>
        </w:tc>
      </w:tr>
      <w:tr w:rsidR="00000000" w:rsidRPr="0034407B">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0"/>
                <w:szCs w:val="20"/>
              </w:rPr>
            </w:pPr>
            <w:r w:rsidRPr="0034407B">
              <w:rPr>
                <w:rFonts w:ascii="Times New Roman CYR" w:hAnsi="Times New Roman CYR" w:cs="Times New Roman CYR"/>
                <w:sz w:val="20"/>
                <w:szCs w:val="20"/>
              </w:rPr>
              <w:t>Шустик Тетяна Миколаївна</w:t>
            </w:r>
          </w:p>
        </w:tc>
        <w:tc>
          <w:tcPr>
            <w:tcW w:w="25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0"/>
                <w:szCs w:val="20"/>
              </w:rPr>
            </w:pPr>
            <w:r w:rsidRPr="0034407B">
              <w:rPr>
                <w:rFonts w:ascii="Times New Roman CYR" w:hAnsi="Times New Roman CYR" w:cs="Times New Roman CYR"/>
                <w:sz w:val="20"/>
                <w:szCs w:val="20"/>
              </w:rPr>
              <w:t>1 182</w:t>
            </w:r>
          </w:p>
        </w:tc>
        <w:tc>
          <w:tcPr>
            <w:tcW w:w="15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0"/>
                <w:szCs w:val="20"/>
              </w:rPr>
            </w:pPr>
            <w:r w:rsidRPr="0034407B">
              <w:rPr>
                <w:rFonts w:ascii="Times New Roman CYR" w:hAnsi="Times New Roman CYR" w:cs="Times New Roman CYR"/>
                <w:sz w:val="20"/>
                <w:szCs w:val="20"/>
              </w:rPr>
              <w:t>0,3703</w:t>
            </w:r>
          </w:p>
        </w:tc>
        <w:tc>
          <w:tcPr>
            <w:tcW w:w="25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0"/>
                <w:szCs w:val="20"/>
              </w:rPr>
            </w:pPr>
            <w:r w:rsidRPr="0034407B">
              <w:rPr>
                <w:rFonts w:ascii="Times New Roman CYR" w:hAnsi="Times New Roman CYR" w:cs="Times New Roman CYR"/>
                <w:sz w:val="20"/>
                <w:szCs w:val="20"/>
              </w:rPr>
              <w:t>1 182</w:t>
            </w:r>
          </w:p>
        </w:tc>
        <w:tc>
          <w:tcPr>
            <w:tcW w:w="2621"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0"/>
                <w:szCs w:val="20"/>
              </w:rPr>
            </w:pPr>
            <w:r w:rsidRPr="0034407B">
              <w:rPr>
                <w:rFonts w:ascii="Times New Roman CYR" w:hAnsi="Times New Roman CYR" w:cs="Times New Roman CYR"/>
                <w:sz w:val="20"/>
                <w:szCs w:val="20"/>
              </w:rPr>
              <w:t>0</w:t>
            </w:r>
          </w:p>
        </w:tc>
      </w:tr>
      <w:tr w:rsidR="00000000" w:rsidRPr="0034407B">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0"/>
                <w:szCs w:val="20"/>
              </w:rPr>
            </w:pPr>
            <w:r w:rsidRPr="0034407B">
              <w:rPr>
                <w:rFonts w:ascii="Times New Roman CYR" w:hAnsi="Times New Roman CYR" w:cs="Times New Roman CYR"/>
                <w:sz w:val="20"/>
                <w:szCs w:val="20"/>
              </w:rPr>
              <w:t>Шустик Вiталiй Миколайович</w:t>
            </w:r>
          </w:p>
        </w:tc>
        <w:tc>
          <w:tcPr>
            <w:tcW w:w="25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0"/>
                <w:szCs w:val="20"/>
              </w:rPr>
            </w:pPr>
            <w:r w:rsidRPr="0034407B">
              <w:rPr>
                <w:rFonts w:ascii="Times New Roman CYR" w:hAnsi="Times New Roman CYR" w:cs="Times New Roman CYR"/>
                <w:sz w:val="20"/>
                <w:szCs w:val="20"/>
              </w:rPr>
              <w:t>1 182</w:t>
            </w:r>
          </w:p>
        </w:tc>
        <w:tc>
          <w:tcPr>
            <w:tcW w:w="15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0"/>
                <w:szCs w:val="20"/>
              </w:rPr>
            </w:pPr>
            <w:r w:rsidRPr="0034407B">
              <w:rPr>
                <w:rFonts w:ascii="Times New Roman CYR" w:hAnsi="Times New Roman CYR" w:cs="Times New Roman CYR"/>
                <w:sz w:val="20"/>
                <w:szCs w:val="20"/>
              </w:rPr>
              <w:t>0,3703</w:t>
            </w:r>
          </w:p>
        </w:tc>
        <w:tc>
          <w:tcPr>
            <w:tcW w:w="25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0"/>
                <w:szCs w:val="20"/>
              </w:rPr>
            </w:pPr>
            <w:r w:rsidRPr="0034407B">
              <w:rPr>
                <w:rFonts w:ascii="Times New Roman CYR" w:hAnsi="Times New Roman CYR" w:cs="Times New Roman CYR"/>
                <w:sz w:val="20"/>
                <w:szCs w:val="20"/>
              </w:rPr>
              <w:t>1 182</w:t>
            </w:r>
          </w:p>
        </w:tc>
        <w:tc>
          <w:tcPr>
            <w:tcW w:w="2621"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0"/>
                <w:szCs w:val="20"/>
              </w:rPr>
            </w:pPr>
            <w:r w:rsidRPr="0034407B">
              <w:rPr>
                <w:rFonts w:ascii="Times New Roman CYR" w:hAnsi="Times New Roman CYR" w:cs="Times New Roman CYR"/>
                <w:sz w:val="20"/>
                <w:szCs w:val="20"/>
              </w:rPr>
              <w:t>0</w:t>
            </w:r>
          </w:p>
        </w:tc>
      </w:tr>
      <w:tr w:rsidR="00000000" w:rsidRPr="0034407B">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0"/>
                <w:szCs w:val="20"/>
              </w:rPr>
            </w:pPr>
            <w:r w:rsidRPr="0034407B">
              <w:rPr>
                <w:rFonts w:ascii="Times New Roman CYR" w:hAnsi="Times New Roman CYR" w:cs="Times New Roman CYR"/>
                <w:sz w:val="20"/>
                <w:szCs w:val="20"/>
              </w:rPr>
              <w:t>Школьна Раїса Василiвн</w:t>
            </w:r>
          </w:p>
        </w:tc>
        <w:tc>
          <w:tcPr>
            <w:tcW w:w="25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0"/>
                <w:szCs w:val="20"/>
              </w:rPr>
            </w:pPr>
            <w:r w:rsidRPr="0034407B">
              <w:rPr>
                <w:rFonts w:ascii="Times New Roman CYR" w:hAnsi="Times New Roman CYR" w:cs="Times New Roman CYR"/>
                <w:sz w:val="20"/>
                <w:szCs w:val="20"/>
              </w:rPr>
              <w:t>640</w:t>
            </w:r>
          </w:p>
        </w:tc>
        <w:tc>
          <w:tcPr>
            <w:tcW w:w="15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0"/>
                <w:szCs w:val="20"/>
              </w:rPr>
            </w:pPr>
            <w:r w:rsidRPr="0034407B">
              <w:rPr>
                <w:rFonts w:ascii="Times New Roman CYR" w:hAnsi="Times New Roman CYR" w:cs="Times New Roman CYR"/>
                <w:sz w:val="20"/>
                <w:szCs w:val="20"/>
              </w:rPr>
              <w:t>0,2005</w:t>
            </w:r>
          </w:p>
        </w:tc>
        <w:tc>
          <w:tcPr>
            <w:tcW w:w="25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0"/>
                <w:szCs w:val="20"/>
              </w:rPr>
            </w:pPr>
            <w:r w:rsidRPr="0034407B">
              <w:rPr>
                <w:rFonts w:ascii="Times New Roman CYR" w:hAnsi="Times New Roman CYR" w:cs="Times New Roman CYR"/>
                <w:sz w:val="20"/>
                <w:szCs w:val="20"/>
              </w:rPr>
              <w:t>640</w:t>
            </w:r>
          </w:p>
        </w:tc>
        <w:tc>
          <w:tcPr>
            <w:tcW w:w="2621"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0"/>
                <w:szCs w:val="20"/>
              </w:rPr>
            </w:pPr>
            <w:r w:rsidRPr="0034407B">
              <w:rPr>
                <w:rFonts w:ascii="Times New Roman CYR" w:hAnsi="Times New Roman CYR" w:cs="Times New Roman CYR"/>
                <w:sz w:val="20"/>
                <w:szCs w:val="20"/>
              </w:rPr>
              <w:t>0</w:t>
            </w:r>
          </w:p>
        </w:tc>
      </w:tr>
      <w:tr w:rsidR="00000000" w:rsidRPr="0034407B">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0"/>
                <w:szCs w:val="20"/>
              </w:rPr>
            </w:pPr>
            <w:r w:rsidRPr="0034407B">
              <w:rPr>
                <w:rFonts w:ascii="Times New Roman CYR" w:hAnsi="Times New Roman CYR" w:cs="Times New Roman CYR"/>
                <w:sz w:val="20"/>
                <w:szCs w:val="20"/>
              </w:rPr>
              <w:t>Самойленко Анатолiй Васильович</w:t>
            </w:r>
          </w:p>
        </w:tc>
        <w:tc>
          <w:tcPr>
            <w:tcW w:w="25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0"/>
                <w:szCs w:val="20"/>
              </w:rPr>
            </w:pPr>
            <w:r w:rsidRPr="0034407B">
              <w:rPr>
                <w:rFonts w:ascii="Times New Roman CYR" w:hAnsi="Times New Roman CYR" w:cs="Times New Roman CYR"/>
                <w:sz w:val="20"/>
                <w:szCs w:val="20"/>
              </w:rPr>
              <w:t>211 291</w:t>
            </w:r>
          </w:p>
        </w:tc>
        <w:tc>
          <w:tcPr>
            <w:tcW w:w="15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0"/>
                <w:szCs w:val="20"/>
              </w:rPr>
            </w:pPr>
            <w:r w:rsidRPr="0034407B">
              <w:rPr>
                <w:rFonts w:ascii="Times New Roman CYR" w:hAnsi="Times New Roman CYR" w:cs="Times New Roman CYR"/>
                <w:sz w:val="20"/>
                <w:szCs w:val="20"/>
              </w:rPr>
              <w:t>66,1939</w:t>
            </w:r>
          </w:p>
        </w:tc>
        <w:tc>
          <w:tcPr>
            <w:tcW w:w="25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0"/>
                <w:szCs w:val="20"/>
              </w:rPr>
            </w:pPr>
            <w:r w:rsidRPr="0034407B">
              <w:rPr>
                <w:rFonts w:ascii="Times New Roman CYR" w:hAnsi="Times New Roman CYR" w:cs="Times New Roman CYR"/>
                <w:sz w:val="20"/>
                <w:szCs w:val="20"/>
              </w:rPr>
              <w:t>211 291</w:t>
            </w:r>
          </w:p>
        </w:tc>
        <w:tc>
          <w:tcPr>
            <w:tcW w:w="2621"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0"/>
                <w:szCs w:val="20"/>
              </w:rPr>
            </w:pPr>
            <w:r w:rsidRPr="0034407B">
              <w:rPr>
                <w:rFonts w:ascii="Times New Roman CYR" w:hAnsi="Times New Roman CYR" w:cs="Times New Roman CYR"/>
                <w:sz w:val="20"/>
                <w:szCs w:val="20"/>
              </w:rPr>
              <w:t>0</w:t>
            </w:r>
          </w:p>
        </w:tc>
      </w:tr>
      <w:tr w:rsidR="00000000" w:rsidRPr="0034407B">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0"/>
                <w:szCs w:val="20"/>
              </w:rPr>
            </w:pPr>
            <w:r w:rsidRPr="0034407B">
              <w:rPr>
                <w:rFonts w:ascii="Times New Roman CYR" w:hAnsi="Times New Roman CYR" w:cs="Times New Roman CYR"/>
                <w:sz w:val="20"/>
                <w:szCs w:val="20"/>
              </w:rPr>
              <w:t>Ревко Лiдiя Якiвна</w:t>
            </w:r>
          </w:p>
        </w:tc>
        <w:tc>
          <w:tcPr>
            <w:tcW w:w="25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0"/>
                <w:szCs w:val="20"/>
              </w:rPr>
            </w:pPr>
            <w:r w:rsidRPr="0034407B">
              <w:rPr>
                <w:rFonts w:ascii="Times New Roman CYR" w:hAnsi="Times New Roman CYR" w:cs="Times New Roman CYR"/>
                <w:sz w:val="20"/>
                <w:szCs w:val="20"/>
              </w:rPr>
              <w:t>425</w:t>
            </w:r>
          </w:p>
        </w:tc>
        <w:tc>
          <w:tcPr>
            <w:tcW w:w="15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0"/>
                <w:szCs w:val="20"/>
              </w:rPr>
            </w:pPr>
            <w:r w:rsidRPr="0034407B">
              <w:rPr>
                <w:rFonts w:ascii="Times New Roman CYR" w:hAnsi="Times New Roman CYR" w:cs="Times New Roman CYR"/>
                <w:sz w:val="20"/>
                <w:szCs w:val="20"/>
              </w:rPr>
              <w:t>0,1331</w:t>
            </w:r>
          </w:p>
        </w:tc>
        <w:tc>
          <w:tcPr>
            <w:tcW w:w="25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0"/>
                <w:szCs w:val="20"/>
              </w:rPr>
            </w:pPr>
            <w:r w:rsidRPr="0034407B">
              <w:rPr>
                <w:rFonts w:ascii="Times New Roman CYR" w:hAnsi="Times New Roman CYR" w:cs="Times New Roman CYR"/>
                <w:sz w:val="20"/>
                <w:szCs w:val="20"/>
              </w:rPr>
              <w:t>425</w:t>
            </w:r>
          </w:p>
        </w:tc>
        <w:tc>
          <w:tcPr>
            <w:tcW w:w="2621"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0"/>
                <w:szCs w:val="20"/>
              </w:rPr>
            </w:pPr>
            <w:r w:rsidRPr="0034407B">
              <w:rPr>
                <w:rFonts w:ascii="Times New Roman CYR" w:hAnsi="Times New Roman CYR" w:cs="Times New Roman CYR"/>
                <w:sz w:val="20"/>
                <w:szCs w:val="20"/>
              </w:rPr>
              <w:t>0</w:t>
            </w:r>
          </w:p>
        </w:tc>
      </w:tr>
      <w:tr w:rsidR="00000000" w:rsidRPr="0034407B">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0"/>
                <w:szCs w:val="20"/>
              </w:rPr>
            </w:pPr>
            <w:r w:rsidRPr="0034407B">
              <w:rPr>
                <w:rFonts w:ascii="Times New Roman CYR" w:hAnsi="Times New Roman CYR" w:cs="Times New Roman CYR"/>
                <w:sz w:val="20"/>
                <w:szCs w:val="20"/>
              </w:rPr>
              <w:t>Падун Ганна Петрiвна</w:t>
            </w:r>
          </w:p>
        </w:tc>
        <w:tc>
          <w:tcPr>
            <w:tcW w:w="25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0"/>
                <w:szCs w:val="20"/>
              </w:rPr>
            </w:pPr>
            <w:r w:rsidRPr="0034407B">
              <w:rPr>
                <w:rFonts w:ascii="Times New Roman CYR" w:hAnsi="Times New Roman CYR" w:cs="Times New Roman CYR"/>
                <w:sz w:val="20"/>
                <w:szCs w:val="20"/>
              </w:rPr>
              <w:t>640</w:t>
            </w:r>
          </w:p>
        </w:tc>
        <w:tc>
          <w:tcPr>
            <w:tcW w:w="15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0"/>
                <w:szCs w:val="20"/>
              </w:rPr>
            </w:pPr>
            <w:r w:rsidRPr="0034407B">
              <w:rPr>
                <w:rFonts w:ascii="Times New Roman CYR" w:hAnsi="Times New Roman CYR" w:cs="Times New Roman CYR"/>
                <w:sz w:val="20"/>
                <w:szCs w:val="20"/>
              </w:rPr>
              <w:t>8,8674</w:t>
            </w:r>
          </w:p>
        </w:tc>
        <w:tc>
          <w:tcPr>
            <w:tcW w:w="25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0"/>
                <w:szCs w:val="20"/>
              </w:rPr>
            </w:pPr>
            <w:r w:rsidRPr="0034407B">
              <w:rPr>
                <w:rFonts w:ascii="Times New Roman CYR" w:hAnsi="Times New Roman CYR" w:cs="Times New Roman CYR"/>
                <w:sz w:val="20"/>
                <w:szCs w:val="20"/>
              </w:rPr>
              <w:t>640</w:t>
            </w:r>
          </w:p>
        </w:tc>
        <w:tc>
          <w:tcPr>
            <w:tcW w:w="2621"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0"/>
                <w:szCs w:val="20"/>
              </w:rPr>
            </w:pPr>
            <w:r w:rsidRPr="0034407B">
              <w:rPr>
                <w:rFonts w:ascii="Times New Roman CYR" w:hAnsi="Times New Roman CYR" w:cs="Times New Roman CYR"/>
                <w:sz w:val="20"/>
                <w:szCs w:val="20"/>
              </w:rPr>
              <w:t>0</w:t>
            </w:r>
          </w:p>
        </w:tc>
      </w:tr>
      <w:tr w:rsidR="00000000" w:rsidRPr="0034407B">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0"/>
                <w:szCs w:val="20"/>
              </w:rPr>
            </w:pPr>
            <w:r w:rsidRPr="0034407B">
              <w:rPr>
                <w:rFonts w:ascii="Times New Roman CYR" w:hAnsi="Times New Roman CYR" w:cs="Times New Roman CYR"/>
                <w:sz w:val="20"/>
                <w:szCs w:val="20"/>
              </w:rPr>
              <w:t>Личко Тетяна Георгiївна</w:t>
            </w:r>
          </w:p>
        </w:tc>
        <w:tc>
          <w:tcPr>
            <w:tcW w:w="25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0"/>
                <w:szCs w:val="20"/>
              </w:rPr>
            </w:pPr>
            <w:r w:rsidRPr="0034407B">
              <w:rPr>
                <w:rFonts w:ascii="Times New Roman CYR" w:hAnsi="Times New Roman CYR" w:cs="Times New Roman CYR"/>
                <w:sz w:val="20"/>
                <w:szCs w:val="20"/>
              </w:rPr>
              <w:t>939</w:t>
            </w:r>
          </w:p>
        </w:tc>
        <w:tc>
          <w:tcPr>
            <w:tcW w:w="15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0"/>
                <w:szCs w:val="20"/>
              </w:rPr>
            </w:pPr>
            <w:r w:rsidRPr="0034407B">
              <w:rPr>
                <w:rFonts w:ascii="Times New Roman CYR" w:hAnsi="Times New Roman CYR" w:cs="Times New Roman CYR"/>
                <w:sz w:val="20"/>
                <w:szCs w:val="20"/>
              </w:rPr>
              <w:t>0,2941</w:t>
            </w:r>
          </w:p>
        </w:tc>
        <w:tc>
          <w:tcPr>
            <w:tcW w:w="25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0"/>
                <w:szCs w:val="20"/>
              </w:rPr>
            </w:pPr>
            <w:r w:rsidRPr="0034407B">
              <w:rPr>
                <w:rFonts w:ascii="Times New Roman CYR" w:hAnsi="Times New Roman CYR" w:cs="Times New Roman CYR"/>
                <w:sz w:val="20"/>
                <w:szCs w:val="20"/>
              </w:rPr>
              <w:t>939</w:t>
            </w:r>
          </w:p>
        </w:tc>
        <w:tc>
          <w:tcPr>
            <w:tcW w:w="2621"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0"/>
                <w:szCs w:val="20"/>
              </w:rPr>
            </w:pPr>
            <w:r w:rsidRPr="0034407B">
              <w:rPr>
                <w:rFonts w:ascii="Times New Roman CYR" w:hAnsi="Times New Roman CYR" w:cs="Times New Roman CYR"/>
                <w:sz w:val="20"/>
                <w:szCs w:val="20"/>
              </w:rPr>
              <w:t>0</w:t>
            </w:r>
          </w:p>
        </w:tc>
      </w:tr>
      <w:tr w:rsidR="00000000" w:rsidRPr="0034407B">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0"/>
                <w:szCs w:val="20"/>
              </w:rPr>
            </w:pPr>
            <w:r w:rsidRPr="0034407B">
              <w:rPr>
                <w:rFonts w:ascii="Times New Roman CYR" w:hAnsi="Times New Roman CYR" w:cs="Times New Roman CYR"/>
                <w:sz w:val="20"/>
                <w:szCs w:val="20"/>
              </w:rPr>
              <w:t>Дiхтярук Вiталiй Борисович</w:t>
            </w:r>
          </w:p>
        </w:tc>
        <w:tc>
          <w:tcPr>
            <w:tcW w:w="25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0"/>
                <w:szCs w:val="20"/>
              </w:rPr>
            </w:pPr>
            <w:r w:rsidRPr="0034407B">
              <w:rPr>
                <w:rFonts w:ascii="Times New Roman CYR" w:hAnsi="Times New Roman CYR" w:cs="Times New Roman CYR"/>
                <w:sz w:val="20"/>
                <w:szCs w:val="20"/>
              </w:rPr>
              <w:t>28 305</w:t>
            </w:r>
          </w:p>
        </w:tc>
        <w:tc>
          <w:tcPr>
            <w:tcW w:w="15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0"/>
                <w:szCs w:val="20"/>
              </w:rPr>
            </w:pPr>
            <w:r w:rsidRPr="0034407B">
              <w:rPr>
                <w:rFonts w:ascii="Times New Roman CYR" w:hAnsi="Times New Roman CYR" w:cs="Times New Roman CYR"/>
                <w:sz w:val="20"/>
                <w:szCs w:val="20"/>
              </w:rPr>
              <w:t>8,8674</w:t>
            </w:r>
          </w:p>
        </w:tc>
        <w:tc>
          <w:tcPr>
            <w:tcW w:w="25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0"/>
                <w:szCs w:val="20"/>
              </w:rPr>
            </w:pPr>
            <w:r w:rsidRPr="0034407B">
              <w:rPr>
                <w:rFonts w:ascii="Times New Roman CYR" w:hAnsi="Times New Roman CYR" w:cs="Times New Roman CYR"/>
                <w:sz w:val="20"/>
                <w:szCs w:val="20"/>
              </w:rPr>
              <w:t>28 305</w:t>
            </w:r>
          </w:p>
        </w:tc>
        <w:tc>
          <w:tcPr>
            <w:tcW w:w="2621"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0"/>
                <w:szCs w:val="20"/>
              </w:rPr>
            </w:pPr>
            <w:r w:rsidRPr="0034407B">
              <w:rPr>
                <w:rFonts w:ascii="Times New Roman CYR" w:hAnsi="Times New Roman CYR" w:cs="Times New Roman CYR"/>
                <w:sz w:val="20"/>
                <w:szCs w:val="20"/>
              </w:rPr>
              <w:t>0</w:t>
            </w:r>
          </w:p>
        </w:tc>
      </w:tr>
      <w:tr w:rsidR="00000000" w:rsidRPr="0034407B">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0"/>
                <w:szCs w:val="20"/>
              </w:rPr>
            </w:pPr>
            <w:r w:rsidRPr="0034407B">
              <w:rPr>
                <w:rFonts w:ascii="Times New Roman CYR" w:hAnsi="Times New Roman CYR" w:cs="Times New Roman CYR"/>
                <w:sz w:val="20"/>
                <w:szCs w:val="20"/>
              </w:rPr>
              <w:t>Усього</w:t>
            </w:r>
          </w:p>
        </w:tc>
        <w:tc>
          <w:tcPr>
            <w:tcW w:w="25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0"/>
                <w:szCs w:val="20"/>
              </w:rPr>
            </w:pPr>
            <w:r w:rsidRPr="0034407B">
              <w:rPr>
                <w:rFonts w:ascii="Times New Roman CYR" w:hAnsi="Times New Roman CYR" w:cs="Times New Roman CYR"/>
                <w:sz w:val="20"/>
                <w:szCs w:val="20"/>
              </w:rPr>
              <w:t>244 604</w:t>
            </w:r>
          </w:p>
        </w:tc>
        <w:tc>
          <w:tcPr>
            <w:tcW w:w="15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0"/>
                <w:szCs w:val="20"/>
              </w:rPr>
            </w:pPr>
            <w:r w:rsidRPr="0034407B">
              <w:rPr>
                <w:rFonts w:ascii="Times New Roman CYR" w:hAnsi="Times New Roman CYR" w:cs="Times New Roman CYR"/>
                <w:sz w:val="20"/>
                <w:szCs w:val="20"/>
              </w:rPr>
              <w:t>85,297</w:t>
            </w:r>
          </w:p>
        </w:tc>
        <w:tc>
          <w:tcPr>
            <w:tcW w:w="25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0"/>
                <w:szCs w:val="20"/>
              </w:rPr>
            </w:pPr>
            <w:r w:rsidRPr="0034407B">
              <w:rPr>
                <w:rFonts w:ascii="Times New Roman CYR" w:hAnsi="Times New Roman CYR" w:cs="Times New Roman CYR"/>
                <w:sz w:val="20"/>
                <w:szCs w:val="20"/>
              </w:rPr>
              <w:t>244 604</w:t>
            </w:r>
          </w:p>
        </w:tc>
        <w:tc>
          <w:tcPr>
            <w:tcW w:w="2621"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0"/>
                <w:szCs w:val="20"/>
              </w:rPr>
            </w:pPr>
            <w:r w:rsidRPr="0034407B">
              <w:rPr>
                <w:rFonts w:ascii="Times New Roman CYR" w:hAnsi="Times New Roman CYR" w:cs="Times New Roman CYR"/>
                <w:sz w:val="20"/>
                <w:szCs w:val="20"/>
              </w:rPr>
              <w:t>0</w:t>
            </w:r>
          </w:p>
        </w:tc>
      </w:tr>
    </w:tbl>
    <w:p w:rsidR="00000000" w:rsidRDefault="0034407B">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34407B">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08" w:footer="708" w:gutter="0"/>
          <w:cols w:space="720"/>
          <w:noEndnote/>
        </w:sectPr>
      </w:pPr>
    </w:p>
    <w:p w:rsidR="00000000" w:rsidRDefault="0034407B">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34407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000000" w:rsidRDefault="0034407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8"/>
        <w:gridCol w:w="1260"/>
        <w:gridCol w:w="1080"/>
        <w:gridCol w:w="1260"/>
        <w:gridCol w:w="1080"/>
        <w:gridCol w:w="1260"/>
        <w:gridCol w:w="1082"/>
      </w:tblGrid>
      <w:tr w:rsidR="00000000" w:rsidRPr="0034407B">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Основні засоби, усього (тис. грн)</w:t>
            </w:r>
          </w:p>
        </w:tc>
      </w:tr>
      <w:tr w:rsidR="00000000" w:rsidRPr="0034407B">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на кінець періоду</w:t>
            </w:r>
          </w:p>
        </w:tc>
      </w:tr>
      <w:tr w:rsidR="00000000" w:rsidRPr="0034407B">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1 927</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1 591</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1 927</w:t>
            </w:r>
          </w:p>
        </w:tc>
        <w:tc>
          <w:tcPr>
            <w:tcW w:w="1082"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1 591</w:t>
            </w:r>
          </w:p>
        </w:tc>
      </w:tr>
      <w:tr w:rsidR="00000000" w:rsidRPr="0034407B">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433</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371</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433</w:t>
            </w:r>
          </w:p>
        </w:tc>
        <w:tc>
          <w:tcPr>
            <w:tcW w:w="1082"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371</w:t>
            </w:r>
          </w:p>
        </w:tc>
      </w:tr>
      <w:tr w:rsidR="00000000" w:rsidRPr="0034407B">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1 368</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1 113</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1 368</w:t>
            </w:r>
          </w:p>
        </w:tc>
        <w:tc>
          <w:tcPr>
            <w:tcW w:w="1082"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1 113</w:t>
            </w:r>
          </w:p>
        </w:tc>
      </w:tr>
      <w:tr w:rsidR="00000000" w:rsidRPr="0034407B">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94</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73</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94</w:t>
            </w:r>
          </w:p>
        </w:tc>
        <w:tc>
          <w:tcPr>
            <w:tcW w:w="1082"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73</w:t>
            </w:r>
          </w:p>
        </w:tc>
      </w:tr>
      <w:tr w:rsidR="00000000" w:rsidRPr="0034407B">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32</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34</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32</w:t>
            </w:r>
          </w:p>
        </w:tc>
        <w:tc>
          <w:tcPr>
            <w:tcW w:w="1082"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34</w:t>
            </w:r>
          </w:p>
        </w:tc>
      </w:tr>
      <w:tr w:rsidR="00000000" w:rsidRPr="0034407B">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1 927</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1 591</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1 927</w:t>
            </w:r>
          </w:p>
        </w:tc>
        <w:tc>
          <w:tcPr>
            <w:tcW w:w="1082"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1 591</w:t>
            </w:r>
          </w:p>
        </w:tc>
      </w:tr>
      <w:tr w:rsidR="00000000" w:rsidRPr="0034407B">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rPr>
            </w:pPr>
            <w:r w:rsidRPr="0034407B">
              <w:rPr>
                <w:rFonts w:ascii="Times New Roman CYR" w:hAnsi="Times New Roman CYR" w:cs="Times New Roman CYR"/>
              </w:rPr>
              <w:t xml:space="preserve">Переоцiнка основних засобiв на звiтну дату не проводилась. Термiни та умови користування основними засобами (за основними групами): будiвлi та споруди-20 рокiв, машини та обладнання - 4-10 рокiв, транспортнi засоби - 5 рокiв. </w:t>
            </w: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rPr>
            </w:pP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rPr>
            </w:pPr>
            <w:r w:rsidRPr="0034407B">
              <w:rPr>
                <w:rFonts w:ascii="Times New Roman CYR" w:hAnsi="Times New Roman CYR" w:cs="Times New Roman CYR"/>
              </w:rPr>
              <w:t>У звiтному роцi Товариством застосовувався прямолiнiйний метод нарахування амортизацiї, виходячи з встановлених Товариством строкiв корисного використання основних засобiв.</w:t>
            </w: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rPr>
            </w:pP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rPr>
            </w:pPr>
            <w:r w:rsidRPr="0034407B">
              <w:rPr>
                <w:rFonts w:ascii="Times New Roman CYR" w:hAnsi="Times New Roman CYR" w:cs="Times New Roman CYR"/>
              </w:rPr>
              <w:t xml:space="preserve">Первiсна вартiсть основних засобiв на 31.12.2018 року становить 7361тис. грн., на </w:t>
            </w:r>
            <w:r w:rsidRPr="0034407B">
              <w:rPr>
                <w:rFonts w:ascii="Times New Roman CYR" w:hAnsi="Times New Roman CYR" w:cs="Times New Roman CYR"/>
              </w:rPr>
              <w:t xml:space="preserve">31.12.2019 - 7943 , знос на кiнець перiоду   6352 тис. грн. </w:t>
            </w: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rPr>
            </w:pP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rPr>
            </w:pPr>
            <w:r w:rsidRPr="0034407B">
              <w:rPr>
                <w:rFonts w:ascii="Times New Roman CYR" w:hAnsi="Times New Roman CYR" w:cs="Times New Roman CYR"/>
              </w:rPr>
              <w:t xml:space="preserve">Ступiнь зносу основних засобiв - 79,97%, ступiнь використання - 20,03%. Обмежень на використання майна емiтента немає. Орендованих основних засобiв немає. </w:t>
            </w: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rPr>
            </w:pP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rPr>
            </w:pPr>
            <w:r w:rsidRPr="0034407B">
              <w:rPr>
                <w:rFonts w:ascii="Times New Roman CYR" w:hAnsi="Times New Roman CYR" w:cs="Times New Roman CYR"/>
              </w:rPr>
              <w:t>Придбавалися основнi засоби для вироб</w:t>
            </w:r>
            <w:r w:rsidRPr="0034407B">
              <w:rPr>
                <w:rFonts w:ascii="Times New Roman CYR" w:hAnsi="Times New Roman CYR" w:cs="Times New Roman CYR"/>
              </w:rPr>
              <w:t>ничих потреб товариства (вагонетки, лічильник води, автоматична пожежна сигналізація - на загальну суму 26,7 тис. грн.), запасні частини для  вентилятора - 16 тис. грн., екскаватору многоковш. - 13,1 тис. грн., конвеєру ленточного - 22,6 тис. грн., пресу С</w:t>
            </w:r>
            <w:r w:rsidRPr="0034407B">
              <w:rPr>
                <w:rFonts w:ascii="Times New Roman CYR" w:hAnsi="Times New Roman CYR" w:cs="Times New Roman CYR"/>
              </w:rPr>
              <w:t>МК435 - 54,8 тис. грн., вальців - 14,5 тис. грн.) та виконувався  ремонт (полiпшення) обладнання на 65,2 тис. грн.. Загальна сума придбання (оновлення, ремонту) основних засобiв 321,3 тис. грн. Продано екскаватор одноковш. за 50 тис. грн.</w:t>
            </w:r>
          </w:p>
        </w:tc>
      </w:tr>
    </w:tbl>
    <w:p w:rsidR="00000000" w:rsidRDefault="0034407B">
      <w:pPr>
        <w:widowControl w:val="0"/>
        <w:autoSpaceDE w:val="0"/>
        <w:autoSpaceDN w:val="0"/>
        <w:adjustRightInd w:val="0"/>
        <w:spacing w:after="0" w:line="240" w:lineRule="auto"/>
        <w:rPr>
          <w:rFonts w:ascii="Times New Roman CYR" w:hAnsi="Times New Roman CYR" w:cs="Times New Roman CYR"/>
        </w:rPr>
      </w:pPr>
    </w:p>
    <w:p w:rsidR="00000000" w:rsidRDefault="0076257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br w:type="page"/>
      </w:r>
      <w:r w:rsidR="0034407B">
        <w:rPr>
          <w:rFonts w:ascii="Times New Roman CYR" w:hAnsi="Times New Roman CYR" w:cs="Times New Roman CYR"/>
          <w:b/>
          <w:bCs/>
          <w:sz w:val="28"/>
          <w:szCs w:val="28"/>
        </w:rPr>
        <w:lastRenderedPageBreak/>
        <w:t>2. Інформація щ</w:t>
      </w:r>
      <w:r w:rsidR="0034407B">
        <w:rPr>
          <w:rFonts w:ascii="Times New Roman CYR" w:hAnsi="Times New Roman CYR" w:cs="Times New Roman CYR"/>
          <w:b/>
          <w:bCs/>
          <w:sz w:val="28"/>
          <w:szCs w:val="28"/>
        </w:rPr>
        <w:t>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2740"/>
        <w:gridCol w:w="3000"/>
        <w:gridCol w:w="3000"/>
      </w:tblGrid>
      <w:tr w:rsidR="00000000" w:rsidRPr="0034407B">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rPr>
            </w:pPr>
            <w:r w:rsidRPr="0034407B">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rPr>
            </w:pPr>
            <w:r w:rsidRPr="0034407B">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rPr>
            </w:pPr>
            <w:r w:rsidRPr="0034407B">
              <w:rPr>
                <w:rFonts w:ascii="Times New Roman CYR" w:hAnsi="Times New Roman CYR" w:cs="Times New Roman CYR"/>
                <w:b/>
                <w:bCs/>
              </w:rPr>
              <w:t>За попередній період</w:t>
            </w:r>
          </w:p>
        </w:tc>
      </w:tr>
      <w:tr w:rsidR="00000000" w:rsidRPr="0034407B">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5 718</w:t>
            </w:r>
          </w:p>
        </w:tc>
        <w:tc>
          <w:tcPr>
            <w:tcW w:w="3000"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8 804</w:t>
            </w:r>
          </w:p>
        </w:tc>
      </w:tr>
      <w:tr w:rsidR="00000000" w:rsidRPr="0034407B">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319</w:t>
            </w:r>
          </w:p>
        </w:tc>
        <w:tc>
          <w:tcPr>
            <w:tcW w:w="3000"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319</w:t>
            </w:r>
          </w:p>
        </w:tc>
      </w:tr>
      <w:tr w:rsidR="00000000" w:rsidRPr="0034407B">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319</w:t>
            </w:r>
          </w:p>
        </w:tc>
        <w:tc>
          <w:tcPr>
            <w:tcW w:w="3000"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319</w:t>
            </w:r>
          </w:p>
        </w:tc>
      </w:tr>
      <w:tr w:rsidR="00000000" w:rsidRPr="0034407B">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b/>
                <w:bCs/>
              </w:rPr>
            </w:pPr>
            <w:r w:rsidRPr="0034407B">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rPr>
            </w:pPr>
            <w:r w:rsidRPr="0034407B">
              <w:rPr>
                <w:rFonts w:ascii="Times New Roman CYR" w:hAnsi="Times New Roman CYR" w:cs="Times New Roman CYR"/>
              </w:rPr>
              <w:t>Розрахунок вартостi чистих активiв акцiонерних товариств здiйснюється для порiвняння вартостi чистих активiв iз розмiром статутного капiталу з метою реалiзацiї положень статтi 155 "Статутний капiтал акцiонерного товариства" Цивiльного кодексу України, зокр</w:t>
            </w:r>
            <w:r w:rsidRPr="0034407B">
              <w:rPr>
                <w:rFonts w:ascii="Times New Roman CYR" w:hAnsi="Times New Roman CYR" w:cs="Times New Roman CYR"/>
              </w:rPr>
              <w:t>ема, п.3: "Якщо пiсля закiнчення другого та кожного наступного фiнансового року вартiсть чистих активiв акцiонерного товариства виявиться меншою вiд статутного капiталу, товариство зобов`язане оголосити про зменшення свого статутного капiталу та зареєструв</w:t>
            </w:r>
            <w:r w:rsidRPr="0034407B">
              <w:rPr>
                <w:rFonts w:ascii="Times New Roman CYR" w:hAnsi="Times New Roman CYR" w:cs="Times New Roman CYR"/>
              </w:rPr>
              <w:t>ати вiдповiднi змiни до статуту у встановленому порядку. Якщо вартiсть чистих активiв товариства стає меншою вiд мiнiмального розмiру статутного капiталу, встановленого законом, товариство пiдлягає лiквiдацiї". При здiйсненнi розрахунку застосовуються мето</w:t>
            </w:r>
            <w:r w:rsidRPr="0034407B">
              <w:rPr>
                <w:rFonts w:ascii="Times New Roman CYR" w:hAnsi="Times New Roman CYR" w:cs="Times New Roman CYR"/>
              </w:rPr>
              <w:t>дичнi рекомендацiї щодо визначення вартостi чистих активiв акцiонерних товариств, схваленi рiшенням Державної комiсiї з цiнних паперiв та фондового ринку вiд 17.11.04р. № 485.</w:t>
            </w:r>
          </w:p>
          <w:p w:rsidR="00000000" w:rsidRPr="0034407B" w:rsidRDefault="0034407B" w:rsidP="00762575">
            <w:pPr>
              <w:widowControl w:val="0"/>
              <w:autoSpaceDE w:val="0"/>
              <w:autoSpaceDN w:val="0"/>
              <w:adjustRightInd w:val="0"/>
              <w:spacing w:after="0" w:line="240" w:lineRule="auto"/>
              <w:jc w:val="both"/>
              <w:rPr>
                <w:rFonts w:ascii="Times New Roman CYR" w:hAnsi="Times New Roman CYR" w:cs="Times New Roman CYR"/>
              </w:rPr>
            </w:pPr>
            <w:r w:rsidRPr="0034407B">
              <w:rPr>
                <w:rFonts w:ascii="Times New Roman CYR" w:hAnsi="Times New Roman CYR" w:cs="Times New Roman CYR"/>
              </w:rPr>
              <w:t>Пiд вартiстю чистих активiв акцiонерного товариства (далi - АТ) розумiється вели</w:t>
            </w:r>
            <w:r w:rsidRPr="0034407B">
              <w:rPr>
                <w:rFonts w:ascii="Times New Roman CYR" w:hAnsi="Times New Roman CYR" w:cs="Times New Roman CYR"/>
              </w:rPr>
              <w:t>чина, яка визначається шляхом вирахування iз суми активiв, прийнятих до розрахунку, суми його зобов'язань, прийнятих до розрахунку.</w:t>
            </w:r>
          </w:p>
        </w:tc>
      </w:tr>
      <w:tr w:rsidR="00000000" w:rsidRPr="0034407B">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b/>
                <w:bCs/>
              </w:rPr>
            </w:pPr>
            <w:r w:rsidRPr="0034407B">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rPr>
            </w:pPr>
            <w:r w:rsidRPr="0034407B">
              <w:rPr>
                <w:rFonts w:ascii="Times New Roman CYR" w:hAnsi="Times New Roman CYR" w:cs="Times New Roman CYR"/>
              </w:rPr>
              <w:t xml:space="preserve">Визначена у фiнансовiй звiтностi вартiсть Чистих активiв Товариства станом на 31.12.2019 року складає 5718 тис. грн., що бiльше статутного капiталу на 5399 тис. грн. </w:t>
            </w: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rPr>
            </w:pPr>
            <w:r w:rsidRPr="0034407B">
              <w:rPr>
                <w:rFonts w:ascii="Times New Roman CYR" w:hAnsi="Times New Roman CYR" w:cs="Times New Roman CYR"/>
              </w:rPr>
              <w:t xml:space="preserve">Визначена у фiнансовiй звiтностi вартiсть Чистих активiв Товариства станом на 31.12.2018 </w:t>
            </w:r>
            <w:r w:rsidRPr="0034407B">
              <w:rPr>
                <w:rFonts w:ascii="Times New Roman CYR" w:hAnsi="Times New Roman CYR" w:cs="Times New Roman CYR"/>
              </w:rPr>
              <w:t xml:space="preserve"> року складає 8804 тис. грн., що бiльше статутного капiталу на 8485 тис. грн. </w:t>
            </w:r>
          </w:p>
          <w:p w:rsidR="00000000" w:rsidRPr="0034407B" w:rsidRDefault="0034407B" w:rsidP="00762575">
            <w:pPr>
              <w:widowControl w:val="0"/>
              <w:autoSpaceDE w:val="0"/>
              <w:autoSpaceDN w:val="0"/>
              <w:adjustRightInd w:val="0"/>
              <w:spacing w:after="0" w:line="240" w:lineRule="auto"/>
              <w:jc w:val="both"/>
              <w:rPr>
                <w:rFonts w:ascii="Times New Roman CYR" w:hAnsi="Times New Roman CYR" w:cs="Times New Roman CYR"/>
              </w:rPr>
            </w:pPr>
            <w:r w:rsidRPr="0034407B">
              <w:rPr>
                <w:rFonts w:ascii="Times New Roman CYR" w:hAnsi="Times New Roman CYR" w:cs="Times New Roman CYR"/>
              </w:rPr>
              <w:t>Отже, умова перевищення вартостi чистих активiв над розмiром статутного капiталу на 31.12.2019 року Товариством дотримується. Вимоги п. 3 ст. 155 Цивiльного кодексу України вико</w:t>
            </w:r>
            <w:r w:rsidRPr="0034407B">
              <w:rPr>
                <w:rFonts w:ascii="Times New Roman CYR" w:hAnsi="Times New Roman CYR" w:cs="Times New Roman CYR"/>
              </w:rPr>
              <w:t>нуються.</w:t>
            </w:r>
          </w:p>
        </w:tc>
      </w:tr>
    </w:tbl>
    <w:p w:rsidR="00000000" w:rsidRDefault="0034407B">
      <w:pPr>
        <w:widowControl w:val="0"/>
        <w:autoSpaceDE w:val="0"/>
        <w:autoSpaceDN w:val="0"/>
        <w:adjustRightInd w:val="0"/>
        <w:spacing w:after="0" w:line="240" w:lineRule="auto"/>
        <w:rPr>
          <w:rFonts w:ascii="Times New Roman CYR" w:hAnsi="Times New Roman CYR" w:cs="Times New Roman CYR"/>
        </w:rPr>
      </w:pPr>
    </w:p>
    <w:p w:rsidR="00000000" w:rsidRDefault="0034407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000000" w:rsidRPr="0034407B">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Дата погашення</w:t>
            </w:r>
          </w:p>
        </w:tc>
      </w:tr>
      <w:tr w:rsidR="00000000" w:rsidRPr="0034407B">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X</w:t>
            </w:r>
          </w:p>
        </w:tc>
      </w:tr>
      <w:tr w:rsidR="00000000" w:rsidRPr="0034407B">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p>
        </w:tc>
      </w:tr>
      <w:tr w:rsidR="00000000" w:rsidRPr="0034407B">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Зобов’</w:t>
            </w:r>
            <w:r w:rsidRPr="0034407B">
              <w:rPr>
                <w:rFonts w:ascii="Times New Roman CYR" w:hAnsi="Times New Roman CYR" w:cs="Times New Roman CYR"/>
              </w:rPr>
              <w:t>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X</w:t>
            </w:r>
          </w:p>
        </w:tc>
      </w:tr>
      <w:tr w:rsidR="00000000" w:rsidRPr="0034407B">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p>
        </w:tc>
      </w:tr>
      <w:tr w:rsidR="00000000" w:rsidRPr="0034407B">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X</w:t>
            </w:r>
          </w:p>
        </w:tc>
      </w:tr>
      <w:tr w:rsidR="00000000" w:rsidRPr="0034407B">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X</w:t>
            </w:r>
          </w:p>
        </w:tc>
      </w:tr>
      <w:tr w:rsidR="00000000" w:rsidRPr="0034407B">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X</w:t>
            </w:r>
          </w:p>
        </w:tc>
      </w:tr>
      <w:tr w:rsidR="00000000" w:rsidRPr="0034407B">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X</w:t>
            </w:r>
          </w:p>
        </w:tc>
      </w:tr>
      <w:tr w:rsidR="00000000" w:rsidRPr="0034407B">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X</w:t>
            </w:r>
          </w:p>
        </w:tc>
      </w:tr>
      <w:tr w:rsidR="00000000" w:rsidRPr="0034407B">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X</w:t>
            </w:r>
          </w:p>
        </w:tc>
      </w:tr>
      <w:tr w:rsidR="00000000" w:rsidRPr="0034407B">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460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X</w:t>
            </w:r>
          </w:p>
        </w:tc>
      </w:tr>
      <w:tr w:rsidR="00000000" w:rsidRPr="0034407B">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lastRenderedPageBreak/>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X</w:t>
            </w:r>
          </w:p>
        </w:tc>
      </w:tr>
      <w:tr w:rsidR="00000000" w:rsidRPr="0034407B">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2 895</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X</w:t>
            </w:r>
          </w:p>
        </w:tc>
      </w:tr>
      <w:tr w:rsidR="00000000" w:rsidRPr="0034407B">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3 355</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X</w:t>
            </w:r>
          </w:p>
        </w:tc>
      </w:tr>
      <w:tr w:rsidR="00000000" w:rsidRPr="0034407B">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rPr>
            </w:pPr>
            <w:r w:rsidRPr="0034407B">
              <w:rPr>
                <w:rFonts w:ascii="Times New Roman CYR" w:hAnsi="Times New Roman CYR" w:cs="Times New Roman CYR"/>
              </w:rPr>
              <w:t>До iнших зобов'язань входять: кредиторська заборгованiсть за товари, роботи, послуги - 1097 тис. грн., зобов'язання з одержаних авансiв - 744 тис. грн., зобов'язання зi страхування - 176 тис. грн., зобов'язання з оплати працi - 656 тис. грн., поточнi забез</w:t>
            </w:r>
            <w:r w:rsidRPr="0034407B">
              <w:rPr>
                <w:rFonts w:ascii="Times New Roman CYR" w:hAnsi="Times New Roman CYR" w:cs="Times New Roman CYR"/>
              </w:rPr>
              <w:t xml:space="preserve">печення - 195 тис. грн.,розрахунки з учасниками - 4 тис. грн. iншi поточнi зобов'язання - 23 тис. грн.  Заборгованiсть по розрахунках з бюджетом i заробiтною платою є поточною. </w:t>
            </w: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rPr>
            </w:pPr>
            <w:r w:rsidRPr="0034407B">
              <w:rPr>
                <w:rFonts w:ascii="Times New Roman CYR" w:hAnsi="Times New Roman CYR" w:cs="Times New Roman CYR"/>
              </w:rPr>
              <w:t>Заборгованiсть за кредитами та цiнними паперами вiдсутня</w:t>
            </w:r>
          </w:p>
        </w:tc>
      </w:tr>
    </w:tbl>
    <w:p w:rsidR="00000000" w:rsidRDefault="0034407B">
      <w:pPr>
        <w:widowControl w:val="0"/>
        <w:autoSpaceDE w:val="0"/>
        <w:autoSpaceDN w:val="0"/>
        <w:adjustRightInd w:val="0"/>
        <w:spacing w:after="0" w:line="240" w:lineRule="auto"/>
        <w:rPr>
          <w:rFonts w:ascii="Times New Roman CYR" w:hAnsi="Times New Roman CYR" w:cs="Times New Roman CYR"/>
        </w:rPr>
      </w:pPr>
    </w:p>
    <w:p w:rsidR="00000000" w:rsidRDefault="0034407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w:t>
      </w:r>
      <w:r>
        <w:rPr>
          <w:rFonts w:ascii="Times New Roman CYR" w:hAnsi="Times New Roman CYR" w:cs="Times New Roman CYR"/>
          <w:b/>
          <w:bCs/>
          <w:sz w:val="28"/>
          <w:szCs w:val="28"/>
        </w:rPr>
        <w:t>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rsidRPr="0034407B">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b/>
                <w:bCs/>
              </w:rPr>
            </w:pPr>
            <w:r w:rsidRPr="0034407B">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Публiчне акцiонерне товариство "Нацiональний депозитарiй України"</w:t>
            </w:r>
          </w:p>
        </w:tc>
      </w:tr>
      <w:tr w:rsidR="00000000" w:rsidRPr="0034407B">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b/>
                <w:bCs/>
              </w:rPr>
            </w:pPr>
            <w:r w:rsidRPr="0034407B">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Публічне акціонерне товариство</w:t>
            </w:r>
          </w:p>
        </w:tc>
      </w:tr>
      <w:tr w:rsidR="00000000" w:rsidRPr="0034407B">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b/>
                <w:bCs/>
              </w:rPr>
            </w:pPr>
            <w:r w:rsidRPr="0034407B">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30370711</w:t>
            </w:r>
          </w:p>
        </w:tc>
      </w:tr>
      <w:tr w:rsidR="00000000" w:rsidRPr="0034407B">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b/>
                <w:bCs/>
              </w:rPr>
            </w:pPr>
            <w:r w:rsidRPr="0034407B">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04071, Україна, Чернігівська обл., м. Київ, вул. Тропiнiна, 7-г</w:t>
            </w:r>
          </w:p>
        </w:tc>
      </w:tr>
      <w:tr w:rsidR="00000000" w:rsidRPr="0034407B">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b/>
                <w:bCs/>
              </w:rPr>
            </w:pPr>
            <w:r w:rsidRPr="0034407B">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№2092</w:t>
            </w:r>
          </w:p>
        </w:tc>
      </w:tr>
      <w:tr w:rsidR="00000000" w:rsidRPr="0034407B">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b/>
                <w:bCs/>
              </w:rPr>
            </w:pPr>
            <w:r w:rsidRPr="0034407B">
              <w:rPr>
                <w:rFonts w:ascii="Times New Roman CYR" w:hAnsi="Times New Roman CYR" w:cs="Times New Roman CYR"/>
                <w:b/>
                <w:bCs/>
              </w:rPr>
              <w:t>Найменування державного органу, що видав ліцензію або інший до</w:t>
            </w:r>
            <w:r w:rsidRPr="0034407B">
              <w:rPr>
                <w:rFonts w:ascii="Times New Roman CYR" w:hAnsi="Times New Roman CYR" w:cs="Times New Roman CYR"/>
                <w:b/>
                <w:bCs/>
              </w:rPr>
              <w:t>кумент</w:t>
            </w:r>
          </w:p>
        </w:tc>
        <w:tc>
          <w:tcPr>
            <w:tcW w:w="4000"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НКЦПФР</w:t>
            </w:r>
          </w:p>
        </w:tc>
      </w:tr>
      <w:tr w:rsidR="00000000" w:rsidRPr="0034407B">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b/>
                <w:bCs/>
              </w:rPr>
            </w:pPr>
            <w:r w:rsidRPr="0034407B">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20.08.2013</w:t>
            </w:r>
          </w:p>
        </w:tc>
      </w:tr>
      <w:tr w:rsidR="00000000" w:rsidRPr="0034407B">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b/>
                <w:bCs/>
              </w:rPr>
            </w:pPr>
            <w:r w:rsidRPr="0034407B">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044-591-04-04</w:t>
            </w:r>
          </w:p>
        </w:tc>
      </w:tr>
      <w:tr w:rsidR="00000000" w:rsidRPr="0034407B">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b/>
                <w:bCs/>
              </w:rPr>
            </w:pPr>
            <w:r w:rsidRPr="0034407B">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044-591-04-04</w:t>
            </w:r>
          </w:p>
        </w:tc>
      </w:tr>
      <w:tr w:rsidR="00000000" w:rsidRPr="0034407B">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b/>
                <w:bCs/>
              </w:rPr>
            </w:pPr>
            <w:r w:rsidRPr="0034407B">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Депозитарна дiяльнiсть - дiяльнiсть Центрального депозитарiю</w:t>
            </w:r>
          </w:p>
        </w:tc>
      </w:tr>
      <w:tr w:rsidR="00000000" w:rsidRPr="0034407B">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b/>
                <w:bCs/>
              </w:rPr>
            </w:pPr>
            <w:r w:rsidRPr="0034407B">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rPr>
            </w:pPr>
            <w:r w:rsidRPr="0034407B">
              <w:rPr>
                <w:rFonts w:ascii="Times New Roman CYR" w:hAnsi="Times New Roman CYR" w:cs="Times New Roman CYR"/>
              </w:rPr>
              <w:t>Надає послуги як емiтенту, задепоновано глобальний сертифiкат дематерiалiзованого випуску акцiй. Дiє на пiдставi Правил ЦД ЦП зареєстрованих НКЦПФР рiшенням №2092 вiд 01.10.2013 зi змiнами зареєстрованими рiшенням №443 вiд 08.04.2014, рiшенням №903 вiд 25.</w:t>
            </w:r>
            <w:r w:rsidRPr="0034407B">
              <w:rPr>
                <w:rFonts w:ascii="Times New Roman CYR" w:hAnsi="Times New Roman CYR" w:cs="Times New Roman CYR"/>
              </w:rPr>
              <w:t xml:space="preserve">06.2015, рiшенням вiд 14.07.17 No 553, рiшенням вiд 10.10.17 No 746, рiшенням вiд 12.12.17 No 876, рiшенням вiд 17.05.18 No 327, рiшенням вiд 12.02.19 No 61) </w:t>
            </w:r>
          </w:p>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rPr>
            </w:pPr>
          </w:p>
        </w:tc>
      </w:tr>
    </w:tbl>
    <w:p w:rsidR="00000000" w:rsidRDefault="0034407B">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762575" w:rsidRPr="0034407B">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762575" w:rsidRPr="0034407B" w:rsidRDefault="00762575">
            <w:pPr>
              <w:widowControl w:val="0"/>
              <w:autoSpaceDE w:val="0"/>
              <w:autoSpaceDN w:val="0"/>
              <w:adjustRightInd w:val="0"/>
              <w:spacing w:after="0" w:line="240" w:lineRule="auto"/>
              <w:rPr>
                <w:rFonts w:ascii="Times New Roman CYR" w:hAnsi="Times New Roman CYR" w:cs="Times New Roman CYR"/>
                <w:b/>
                <w:bCs/>
              </w:rPr>
            </w:pPr>
            <w:r w:rsidRPr="0034407B">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762575" w:rsidRPr="0034407B" w:rsidRDefault="00762575" w:rsidP="00745260">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ПРИВАТНЕ ПІДПРИЄМСТВО "АУДИТОРСЬКА ФІРМА  "ЕКСПРЕС-АУДИТ"</w:t>
            </w:r>
          </w:p>
        </w:tc>
      </w:tr>
      <w:tr w:rsidR="00762575" w:rsidRPr="0034407B">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762575" w:rsidRPr="0034407B" w:rsidRDefault="00762575">
            <w:pPr>
              <w:widowControl w:val="0"/>
              <w:autoSpaceDE w:val="0"/>
              <w:autoSpaceDN w:val="0"/>
              <w:adjustRightInd w:val="0"/>
              <w:spacing w:after="0" w:line="240" w:lineRule="auto"/>
              <w:rPr>
                <w:rFonts w:ascii="Times New Roman CYR" w:hAnsi="Times New Roman CYR" w:cs="Times New Roman CYR"/>
                <w:b/>
                <w:bCs/>
              </w:rPr>
            </w:pPr>
            <w:r w:rsidRPr="0034407B">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762575" w:rsidRPr="0034407B" w:rsidRDefault="00762575" w:rsidP="00745260">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Приватне підприємство</w:t>
            </w:r>
          </w:p>
        </w:tc>
      </w:tr>
      <w:tr w:rsidR="00762575" w:rsidRPr="0034407B">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762575" w:rsidRPr="0034407B" w:rsidRDefault="00762575">
            <w:pPr>
              <w:widowControl w:val="0"/>
              <w:autoSpaceDE w:val="0"/>
              <w:autoSpaceDN w:val="0"/>
              <w:adjustRightInd w:val="0"/>
              <w:spacing w:after="0" w:line="240" w:lineRule="auto"/>
              <w:rPr>
                <w:rFonts w:ascii="Times New Roman CYR" w:hAnsi="Times New Roman CYR" w:cs="Times New Roman CYR"/>
                <w:b/>
                <w:bCs/>
              </w:rPr>
            </w:pPr>
            <w:r w:rsidRPr="0034407B">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762575" w:rsidRPr="0034407B" w:rsidRDefault="00762575" w:rsidP="00745260">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30294662</w:t>
            </w:r>
          </w:p>
        </w:tc>
      </w:tr>
      <w:tr w:rsidR="00762575" w:rsidRPr="0034407B">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762575" w:rsidRPr="0034407B" w:rsidRDefault="00762575">
            <w:pPr>
              <w:widowControl w:val="0"/>
              <w:autoSpaceDE w:val="0"/>
              <w:autoSpaceDN w:val="0"/>
              <w:adjustRightInd w:val="0"/>
              <w:spacing w:after="0" w:line="240" w:lineRule="auto"/>
              <w:rPr>
                <w:rFonts w:ascii="Times New Roman CYR" w:hAnsi="Times New Roman CYR" w:cs="Times New Roman CYR"/>
                <w:b/>
                <w:bCs/>
              </w:rPr>
            </w:pPr>
            <w:r w:rsidRPr="0034407B">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762575" w:rsidRPr="0034407B" w:rsidRDefault="00762575" w:rsidP="00FA30C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xml:space="preserve">14000, Україна, Чернігівська обл., м. Чернiгiв, </w:t>
            </w:r>
            <w:r w:rsidR="00FA30CB" w:rsidRPr="0034407B">
              <w:rPr>
                <w:sz w:val="24"/>
                <w:szCs w:val="24"/>
              </w:rPr>
              <w:t>вул.Ушинського, 9</w:t>
            </w:r>
          </w:p>
        </w:tc>
      </w:tr>
      <w:tr w:rsidR="00762575" w:rsidRPr="0034407B">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762575" w:rsidRPr="0034407B" w:rsidRDefault="00762575">
            <w:pPr>
              <w:widowControl w:val="0"/>
              <w:autoSpaceDE w:val="0"/>
              <w:autoSpaceDN w:val="0"/>
              <w:adjustRightInd w:val="0"/>
              <w:spacing w:after="0" w:line="240" w:lineRule="auto"/>
              <w:rPr>
                <w:rFonts w:ascii="Times New Roman CYR" w:hAnsi="Times New Roman CYR" w:cs="Times New Roman CYR"/>
                <w:b/>
                <w:bCs/>
              </w:rPr>
            </w:pPr>
            <w:r w:rsidRPr="0034407B">
              <w:rPr>
                <w:rFonts w:ascii="Times New Roman CYR" w:hAnsi="Times New Roman CYR" w:cs="Times New Roman CYR"/>
                <w:b/>
                <w:bCs/>
              </w:rPr>
              <w:t xml:space="preserve">Номер ліцензії або іншого документа на цей вид </w:t>
            </w:r>
            <w:r w:rsidRPr="0034407B">
              <w:rPr>
                <w:rFonts w:ascii="Times New Roman CYR" w:hAnsi="Times New Roman CYR" w:cs="Times New Roman CYR"/>
                <w:b/>
                <w:bCs/>
              </w:rPr>
              <w:lastRenderedPageBreak/>
              <w:t>діяльності</w:t>
            </w:r>
          </w:p>
        </w:tc>
        <w:tc>
          <w:tcPr>
            <w:tcW w:w="4000" w:type="dxa"/>
            <w:tcBorders>
              <w:top w:val="single" w:sz="6" w:space="0" w:color="auto"/>
              <w:left w:val="single" w:sz="6" w:space="0" w:color="auto"/>
              <w:bottom w:val="single" w:sz="6" w:space="0" w:color="auto"/>
            </w:tcBorders>
          </w:tcPr>
          <w:p w:rsidR="00762575" w:rsidRPr="0034407B" w:rsidRDefault="00762575" w:rsidP="00745260">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lastRenderedPageBreak/>
              <w:t>№ 2080</w:t>
            </w:r>
          </w:p>
        </w:tc>
      </w:tr>
      <w:tr w:rsidR="00762575" w:rsidRPr="0034407B">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762575" w:rsidRPr="0034407B" w:rsidRDefault="00762575">
            <w:pPr>
              <w:widowControl w:val="0"/>
              <w:autoSpaceDE w:val="0"/>
              <w:autoSpaceDN w:val="0"/>
              <w:adjustRightInd w:val="0"/>
              <w:spacing w:after="0" w:line="240" w:lineRule="auto"/>
              <w:rPr>
                <w:rFonts w:ascii="Times New Roman CYR" w:hAnsi="Times New Roman CYR" w:cs="Times New Roman CYR"/>
                <w:b/>
                <w:bCs/>
              </w:rPr>
            </w:pPr>
            <w:r w:rsidRPr="0034407B">
              <w:rPr>
                <w:rFonts w:ascii="Times New Roman CYR" w:hAnsi="Times New Roman CYR" w:cs="Times New Roman CYR"/>
                <w:b/>
                <w:bCs/>
              </w:rPr>
              <w:lastRenderedPageBreak/>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762575" w:rsidRPr="0034407B" w:rsidRDefault="00762575" w:rsidP="00745260">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Аудиторська палата України</w:t>
            </w:r>
          </w:p>
        </w:tc>
      </w:tr>
      <w:tr w:rsidR="00000000" w:rsidRPr="0034407B">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b/>
                <w:bCs/>
              </w:rPr>
            </w:pPr>
            <w:r w:rsidRPr="0034407B">
              <w:rPr>
                <w:rFonts w:ascii="Times New Roman CYR" w:hAnsi="Times New Roman CYR" w:cs="Times New Roman CYR"/>
                <w:b/>
                <w:bCs/>
              </w:rPr>
              <w:t xml:space="preserve">Дата видачі ліцензії або </w:t>
            </w:r>
            <w:r w:rsidRPr="0034407B">
              <w:rPr>
                <w:rFonts w:ascii="Times New Roman CYR" w:hAnsi="Times New Roman CYR" w:cs="Times New Roman CYR"/>
                <w:b/>
                <w:bCs/>
              </w:rPr>
              <w:t>іншого документа</w:t>
            </w:r>
          </w:p>
        </w:tc>
        <w:tc>
          <w:tcPr>
            <w:tcW w:w="4000"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p>
        </w:tc>
      </w:tr>
      <w:tr w:rsidR="00762575" w:rsidRPr="0034407B">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762575" w:rsidRPr="0034407B" w:rsidRDefault="00762575">
            <w:pPr>
              <w:widowControl w:val="0"/>
              <w:autoSpaceDE w:val="0"/>
              <w:autoSpaceDN w:val="0"/>
              <w:adjustRightInd w:val="0"/>
              <w:spacing w:after="0" w:line="240" w:lineRule="auto"/>
              <w:rPr>
                <w:rFonts w:ascii="Times New Roman CYR" w:hAnsi="Times New Roman CYR" w:cs="Times New Roman CYR"/>
                <w:b/>
                <w:bCs/>
              </w:rPr>
            </w:pPr>
            <w:r w:rsidRPr="0034407B">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762575" w:rsidRPr="0034407B" w:rsidRDefault="00762575">
            <w:r w:rsidRPr="0034407B">
              <w:rPr>
                <w:rFonts w:ascii="Times New Roman CYR" w:hAnsi="Times New Roman CYR" w:cs="Times New Roman CYR"/>
              </w:rPr>
              <w:t>(0462) 97-21-09</w:t>
            </w:r>
          </w:p>
        </w:tc>
      </w:tr>
      <w:tr w:rsidR="00762575" w:rsidRPr="0034407B">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762575" w:rsidRPr="0034407B" w:rsidRDefault="00762575">
            <w:pPr>
              <w:widowControl w:val="0"/>
              <w:autoSpaceDE w:val="0"/>
              <w:autoSpaceDN w:val="0"/>
              <w:adjustRightInd w:val="0"/>
              <w:spacing w:after="0" w:line="240" w:lineRule="auto"/>
              <w:rPr>
                <w:rFonts w:ascii="Times New Roman CYR" w:hAnsi="Times New Roman CYR" w:cs="Times New Roman CYR"/>
                <w:b/>
                <w:bCs/>
              </w:rPr>
            </w:pPr>
            <w:r w:rsidRPr="0034407B">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762575" w:rsidRPr="0034407B" w:rsidRDefault="00762575">
            <w:r w:rsidRPr="0034407B">
              <w:rPr>
                <w:rFonts w:ascii="Times New Roman CYR" w:hAnsi="Times New Roman CYR" w:cs="Times New Roman CYR"/>
              </w:rPr>
              <w:t>(0462) 97-21-09</w:t>
            </w:r>
          </w:p>
        </w:tc>
      </w:tr>
      <w:tr w:rsidR="00000000" w:rsidRPr="0034407B">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b/>
                <w:bCs/>
              </w:rPr>
            </w:pPr>
            <w:r w:rsidRPr="0034407B">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Pr="0034407B" w:rsidRDefault="0034407B" w:rsidP="00762575">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аудиторськ</w:t>
            </w:r>
            <w:r w:rsidR="00762575" w:rsidRPr="0034407B">
              <w:rPr>
                <w:rFonts w:ascii="Times New Roman CYR" w:hAnsi="Times New Roman CYR" w:cs="Times New Roman CYR"/>
              </w:rPr>
              <w:t>і</w:t>
            </w:r>
            <w:r w:rsidRPr="0034407B">
              <w:rPr>
                <w:rFonts w:ascii="Times New Roman CYR" w:hAnsi="Times New Roman CYR" w:cs="Times New Roman CYR"/>
              </w:rPr>
              <w:t xml:space="preserve"> послуг</w:t>
            </w:r>
            <w:r w:rsidR="00762575" w:rsidRPr="0034407B">
              <w:rPr>
                <w:rFonts w:ascii="Times New Roman CYR" w:hAnsi="Times New Roman CYR" w:cs="Times New Roman CYR"/>
              </w:rPr>
              <w:t>и</w:t>
            </w:r>
          </w:p>
        </w:tc>
      </w:tr>
      <w:tr w:rsidR="00000000" w:rsidRPr="0034407B">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b/>
                <w:bCs/>
              </w:rPr>
            </w:pPr>
            <w:r w:rsidRPr="0034407B">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Pr="0034407B" w:rsidRDefault="0034407B" w:rsidP="00762575">
            <w:pPr>
              <w:widowControl w:val="0"/>
              <w:autoSpaceDE w:val="0"/>
              <w:autoSpaceDN w:val="0"/>
              <w:adjustRightInd w:val="0"/>
              <w:spacing w:after="0" w:line="240" w:lineRule="auto"/>
              <w:jc w:val="both"/>
              <w:rPr>
                <w:rFonts w:ascii="Times New Roman CYR" w:hAnsi="Times New Roman CYR" w:cs="Times New Roman CYR"/>
              </w:rPr>
            </w:pPr>
            <w:r w:rsidRPr="0034407B">
              <w:rPr>
                <w:rFonts w:ascii="Times New Roman CYR" w:hAnsi="Times New Roman CYR" w:cs="Times New Roman CYR"/>
              </w:rPr>
              <w:t>Надає аудиторськi послуги емiтенту: надання обгрунтованої впевненостi щодо звiту керiвництва</w:t>
            </w:r>
          </w:p>
        </w:tc>
      </w:tr>
    </w:tbl>
    <w:p w:rsidR="00000000" w:rsidRDefault="0034407B">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rsidRPr="0034407B">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b/>
                <w:bCs/>
              </w:rPr>
            </w:pPr>
            <w:r w:rsidRPr="0034407B">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Державна установа "Агентство з розвитку iнфраструктури фондового ринку України"</w:t>
            </w:r>
          </w:p>
        </w:tc>
      </w:tr>
      <w:tr w:rsidR="00000000" w:rsidRPr="0034407B">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b/>
                <w:bCs/>
              </w:rPr>
            </w:pPr>
            <w:r w:rsidRPr="0034407B">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Державне підприємство</w:t>
            </w:r>
          </w:p>
        </w:tc>
      </w:tr>
      <w:tr w:rsidR="00000000" w:rsidRPr="0034407B">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b/>
                <w:bCs/>
              </w:rPr>
            </w:pPr>
            <w:r w:rsidRPr="0034407B">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21676</w:t>
            </w:r>
            <w:r w:rsidRPr="0034407B">
              <w:rPr>
                <w:rFonts w:ascii="Times New Roman CYR" w:hAnsi="Times New Roman CYR" w:cs="Times New Roman CYR"/>
              </w:rPr>
              <w:t>262</w:t>
            </w:r>
          </w:p>
        </w:tc>
      </w:tr>
      <w:tr w:rsidR="00000000" w:rsidRPr="0034407B">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b/>
                <w:bCs/>
              </w:rPr>
            </w:pPr>
            <w:r w:rsidRPr="0034407B">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03150, Україна, м. Київ, вул. Антоновича, будинок 51, офiс 1206</w:t>
            </w:r>
          </w:p>
        </w:tc>
      </w:tr>
      <w:tr w:rsidR="00000000" w:rsidRPr="0034407B">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b/>
                <w:bCs/>
              </w:rPr>
            </w:pPr>
            <w:r w:rsidRPr="0034407B">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DR/00001/АРА</w:t>
            </w:r>
          </w:p>
        </w:tc>
      </w:tr>
      <w:tr w:rsidR="00000000" w:rsidRPr="0034407B">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b/>
                <w:bCs/>
              </w:rPr>
            </w:pPr>
            <w:r w:rsidRPr="0034407B">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НКЦПФР</w:t>
            </w:r>
          </w:p>
        </w:tc>
      </w:tr>
      <w:tr w:rsidR="00000000" w:rsidRPr="0034407B">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b/>
                <w:bCs/>
              </w:rPr>
            </w:pPr>
            <w:r w:rsidRPr="0034407B">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p>
        </w:tc>
      </w:tr>
      <w:tr w:rsidR="00000000" w:rsidRPr="0034407B">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b/>
                <w:bCs/>
              </w:rPr>
            </w:pPr>
            <w:r w:rsidRPr="0034407B">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(044) 2875673</w:t>
            </w:r>
          </w:p>
        </w:tc>
      </w:tr>
      <w:tr w:rsidR="00000000" w:rsidRPr="0034407B">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b/>
                <w:bCs/>
              </w:rPr>
            </w:pPr>
            <w:r w:rsidRPr="0034407B">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(044) 2875673</w:t>
            </w:r>
          </w:p>
        </w:tc>
      </w:tr>
      <w:tr w:rsidR="00000000" w:rsidRPr="0034407B">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b/>
                <w:bCs/>
              </w:rPr>
            </w:pPr>
            <w:r w:rsidRPr="0034407B">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iнформацiйнi послуги на фондовому ринку</w:t>
            </w:r>
          </w:p>
        </w:tc>
      </w:tr>
      <w:tr w:rsidR="00000000" w:rsidRPr="0034407B">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b/>
                <w:bCs/>
              </w:rPr>
            </w:pPr>
            <w:r w:rsidRPr="0034407B">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both"/>
              <w:rPr>
                <w:rFonts w:ascii="Times New Roman CYR" w:hAnsi="Times New Roman CYR" w:cs="Times New Roman CYR"/>
              </w:rPr>
            </w:pPr>
            <w:r w:rsidRPr="0034407B">
              <w:rPr>
                <w:rFonts w:ascii="Times New Roman CYR" w:hAnsi="Times New Roman CYR" w:cs="Times New Roman CYR"/>
              </w:rPr>
              <w:t>Дiє на пiдставi свiдоцтва про включення</w:t>
            </w:r>
            <w:r w:rsidRPr="0034407B">
              <w:rPr>
                <w:rFonts w:ascii="Times New Roman CYR" w:hAnsi="Times New Roman CYR" w:cs="Times New Roman CYR"/>
              </w:rPr>
              <w:t xml:space="preserve"> до реєстру осiб, уповноважених надавати iнформацiйнi послуги на фондовому ринку. Здiйснює подання звiтностi та адмiнiстративних даних до Комiсiї </w:t>
            </w:r>
          </w:p>
        </w:tc>
      </w:tr>
    </w:tbl>
    <w:p w:rsidR="00000000" w:rsidRDefault="0034407B">
      <w:pPr>
        <w:widowControl w:val="0"/>
        <w:autoSpaceDE w:val="0"/>
        <w:autoSpaceDN w:val="0"/>
        <w:adjustRightInd w:val="0"/>
        <w:spacing w:after="0" w:line="240" w:lineRule="auto"/>
        <w:rPr>
          <w:rFonts w:ascii="Times New Roman CYR" w:hAnsi="Times New Roman CYR" w:cs="Times New Roman CYR"/>
        </w:rPr>
      </w:pPr>
    </w:p>
    <w:p w:rsidR="00000000" w:rsidRDefault="0034407B">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000000" w:rsidRPr="0034407B">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lastRenderedPageBreak/>
              <w:t>КОДИ</w:t>
            </w:r>
          </w:p>
        </w:tc>
      </w:tr>
      <w:tr w:rsidR="00000000" w:rsidRPr="0034407B">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000000" w:rsidRPr="0034407B" w:rsidRDefault="0034407B">
            <w:pPr>
              <w:widowControl w:val="0"/>
              <w:autoSpaceDE w:val="0"/>
              <w:autoSpaceDN w:val="0"/>
              <w:adjustRightInd w:val="0"/>
              <w:spacing w:after="0" w:line="240" w:lineRule="auto"/>
              <w:jc w:val="right"/>
              <w:rPr>
                <w:rFonts w:ascii="Times New Roman CYR" w:hAnsi="Times New Roman CYR" w:cs="Times New Roman CYR"/>
                <w:b/>
                <w:bCs/>
              </w:rPr>
            </w:pPr>
            <w:r w:rsidRPr="0034407B">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01.01.2020</w:t>
            </w:r>
          </w:p>
        </w:tc>
      </w:tr>
      <w:tr w:rsidR="00000000" w:rsidRPr="0034407B">
        <w:tblPrEx>
          <w:tblCellMar>
            <w:top w:w="0" w:type="dxa"/>
            <w:bottom w:w="0" w:type="dxa"/>
          </w:tblCellMar>
        </w:tblPrEx>
        <w:trPr>
          <w:trHeight w:val="298"/>
        </w:trPr>
        <w:tc>
          <w:tcPr>
            <w:tcW w:w="2160" w:type="dxa"/>
            <w:tcBorders>
              <w:top w:val="nil"/>
              <w:left w:val="nil"/>
              <w:bottom w:val="nil"/>
              <w:right w:val="nil"/>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b/>
                <w:bCs/>
              </w:rPr>
            </w:pPr>
            <w:r w:rsidRPr="0034407B">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ПРИВАТНЕ АКЦIОНЕРНЕ ТОВАРИСТВО "ЧЕРНIГIВСЬКИЙ ЦЕГЕЛЬНИЙ ЗАВОД  № 3"</w:t>
            </w:r>
          </w:p>
        </w:tc>
        <w:tc>
          <w:tcPr>
            <w:tcW w:w="1654" w:type="dxa"/>
            <w:tcBorders>
              <w:top w:val="nil"/>
              <w:left w:val="nil"/>
              <w:bottom w:val="nil"/>
              <w:right w:val="single" w:sz="6" w:space="0" w:color="auto"/>
            </w:tcBorders>
            <w:vAlign w:val="center"/>
          </w:tcPr>
          <w:p w:rsidR="00000000" w:rsidRPr="0034407B" w:rsidRDefault="0034407B">
            <w:pPr>
              <w:widowControl w:val="0"/>
              <w:autoSpaceDE w:val="0"/>
              <w:autoSpaceDN w:val="0"/>
              <w:adjustRightInd w:val="0"/>
              <w:spacing w:after="0" w:line="240" w:lineRule="auto"/>
              <w:jc w:val="right"/>
              <w:rPr>
                <w:rFonts w:ascii="Times New Roman CYR" w:hAnsi="Times New Roman CYR" w:cs="Times New Roman CYR"/>
                <w:b/>
                <w:bCs/>
              </w:rPr>
            </w:pPr>
            <w:r w:rsidRPr="0034407B">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01296639</w:t>
            </w:r>
          </w:p>
        </w:tc>
      </w:tr>
      <w:tr w:rsidR="00000000" w:rsidRPr="0034407B">
        <w:tblPrEx>
          <w:tblCellMar>
            <w:top w:w="0" w:type="dxa"/>
            <w:bottom w:w="0" w:type="dxa"/>
          </w:tblCellMar>
        </w:tblPrEx>
        <w:trPr>
          <w:trHeight w:val="298"/>
        </w:trPr>
        <w:tc>
          <w:tcPr>
            <w:tcW w:w="2160" w:type="dxa"/>
            <w:tcBorders>
              <w:top w:val="nil"/>
              <w:left w:val="nil"/>
              <w:bottom w:val="nil"/>
              <w:right w:val="nil"/>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b/>
                <w:bCs/>
              </w:rPr>
            </w:pPr>
            <w:r w:rsidRPr="0034407B">
              <w:rPr>
                <w:rFonts w:ascii="Times New Roman CYR" w:hAnsi="Times New Roman CYR" w:cs="Times New Roman CYR"/>
                <w:b/>
                <w:bCs/>
              </w:rPr>
              <w:t>Територія</w:t>
            </w:r>
          </w:p>
        </w:tc>
        <w:tc>
          <w:tcPr>
            <w:tcW w:w="4466" w:type="dxa"/>
            <w:tcBorders>
              <w:top w:val="nil"/>
              <w:left w:val="nil"/>
              <w:bottom w:val="nil"/>
              <w:right w:val="nil"/>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Чернігівська область, Чернiгiв</w:t>
            </w:r>
          </w:p>
        </w:tc>
        <w:tc>
          <w:tcPr>
            <w:tcW w:w="1654" w:type="dxa"/>
            <w:tcBorders>
              <w:top w:val="nil"/>
              <w:left w:val="nil"/>
              <w:bottom w:val="nil"/>
              <w:right w:val="single" w:sz="6" w:space="0" w:color="auto"/>
            </w:tcBorders>
            <w:vAlign w:val="center"/>
          </w:tcPr>
          <w:p w:rsidR="00000000" w:rsidRPr="0034407B" w:rsidRDefault="0034407B">
            <w:pPr>
              <w:widowControl w:val="0"/>
              <w:autoSpaceDE w:val="0"/>
              <w:autoSpaceDN w:val="0"/>
              <w:adjustRightInd w:val="0"/>
              <w:spacing w:after="0" w:line="240" w:lineRule="auto"/>
              <w:jc w:val="right"/>
              <w:rPr>
                <w:rFonts w:ascii="Times New Roman CYR" w:hAnsi="Times New Roman CYR" w:cs="Times New Roman CYR"/>
                <w:b/>
                <w:bCs/>
              </w:rPr>
            </w:pPr>
            <w:r w:rsidRPr="0034407B">
              <w:rPr>
                <w:rFonts w:ascii="Times New Roman CYR" w:hAnsi="Times New Roman CYR" w:cs="Times New Roman CYR"/>
                <w:b/>
                <w:bCs/>
              </w:rPr>
              <w:t>за КОАТУУ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7410100000</w:t>
            </w:r>
          </w:p>
        </w:tc>
      </w:tr>
      <w:tr w:rsidR="00000000" w:rsidRPr="0034407B">
        <w:tblPrEx>
          <w:tblCellMar>
            <w:top w:w="0" w:type="dxa"/>
            <w:bottom w:w="0" w:type="dxa"/>
          </w:tblCellMar>
        </w:tblPrEx>
        <w:trPr>
          <w:trHeight w:val="298"/>
        </w:trPr>
        <w:tc>
          <w:tcPr>
            <w:tcW w:w="2160" w:type="dxa"/>
            <w:tcBorders>
              <w:top w:val="nil"/>
              <w:left w:val="nil"/>
              <w:bottom w:val="nil"/>
              <w:right w:val="nil"/>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b/>
                <w:bCs/>
              </w:rPr>
            </w:pPr>
            <w:r w:rsidRPr="0034407B">
              <w:rPr>
                <w:rFonts w:ascii="Times New Roman CYR"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Акціонерне товариство</w:t>
            </w:r>
          </w:p>
        </w:tc>
        <w:tc>
          <w:tcPr>
            <w:tcW w:w="1654" w:type="dxa"/>
            <w:tcBorders>
              <w:top w:val="nil"/>
              <w:left w:val="nil"/>
              <w:bottom w:val="nil"/>
              <w:right w:val="single" w:sz="6" w:space="0" w:color="auto"/>
            </w:tcBorders>
            <w:vAlign w:val="center"/>
          </w:tcPr>
          <w:p w:rsidR="00000000" w:rsidRPr="0034407B" w:rsidRDefault="0034407B">
            <w:pPr>
              <w:widowControl w:val="0"/>
              <w:autoSpaceDE w:val="0"/>
              <w:autoSpaceDN w:val="0"/>
              <w:adjustRightInd w:val="0"/>
              <w:spacing w:after="0" w:line="240" w:lineRule="auto"/>
              <w:jc w:val="right"/>
              <w:rPr>
                <w:rFonts w:ascii="Times New Roman CYR" w:hAnsi="Times New Roman CYR" w:cs="Times New Roman CYR"/>
                <w:b/>
                <w:bCs/>
              </w:rPr>
            </w:pPr>
            <w:r w:rsidRPr="0034407B">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230</w:t>
            </w:r>
          </w:p>
        </w:tc>
      </w:tr>
      <w:tr w:rsidR="00000000" w:rsidRPr="0034407B">
        <w:tblPrEx>
          <w:tblCellMar>
            <w:top w:w="0" w:type="dxa"/>
            <w:bottom w:w="0" w:type="dxa"/>
          </w:tblCellMar>
        </w:tblPrEx>
        <w:trPr>
          <w:trHeight w:val="298"/>
        </w:trPr>
        <w:tc>
          <w:tcPr>
            <w:tcW w:w="2160" w:type="dxa"/>
            <w:tcBorders>
              <w:top w:val="nil"/>
              <w:left w:val="nil"/>
              <w:bottom w:val="nil"/>
              <w:right w:val="nil"/>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b/>
                <w:bCs/>
              </w:rPr>
            </w:pPr>
            <w:r w:rsidRPr="0034407B">
              <w:rPr>
                <w:rFonts w:ascii="Times New Roman CYR" w:hAnsi="Times New Roman CYR" w:cs="Times New Roman CYR"/>
                <w:b/>
                <w:bCs/>
              </w:rPr>
              <w:t>Вид економічної діяльності</w:t>
            </w:r>
          </w:p>
        </w:tc>
        <w:tc>
          <w:tcPr>
            <w:tcW w:w="4466" w:type="dxa"/>
            <w:tcBorders>
              <w:top w:val="nil"/>
              <w:left w:val="nil"/>
              <w:bottom w:val="nil"/>
              <w:right w:val="nil"/>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Виробництво цегли, черепиці та інших будівельних виробів із випаленої глини</w:t>
            </w:r>
          </w:p>
        </w:tc>
        <w:tc>
          <w:tcPr>
            <w:tcW w:w="1654" w:type="dxa"/>
            <w:tcBorders>
              <w:top w:val="nil"/>
              <w:left w:val="nil"/>
              <w:bottom w:val="nil"/>
              <w:right w:val="single" w:sz="6" w:space="0" w:color="auto"/>
            </w:tcBorders>
            <w:vAlign w:val="center"/>
          </w:tcPr>
          <w:p w:rsidR="00000000" w:rsidRPr="0034407B" w:rsidRDefault="0034407B">
            <w:pPr>
              <w:widowControl w:val="0"/>
              <w:autoSpaceDE w:val="0"/>
              <w:autoSpaceDN w:val="0"/>
              <w:adjustRightInd w:val="0"/>
              <w:spacing w:after="0" w:line="240" w:lineRule="auto"/>
              <w:jc w:val="right"/>
              <w:rPr>
                <w:rFonts w:ascii="Times New Roman CYR" w:hAnsi="Times New Roman CYR" w:cs="Times New Roman CYR"/>
                <w:b/>
                <w:bCs/>
              </w:rPr>
            </w:pPr>
            <w:r w:rsidRPr="0034407B">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23.32</w:t>
            </w:r>
          </w:p>
        </w:tc>
      </w:tr>
    </w:tbl>
    <w:p w:rsidR="00000000" w:rsidRDefault="0034407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105</w:t>
      </w:r>
    </w:p>
    <w:p w:rsidR="00000000" w:rsidRDefault="0034407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14010 м. Чернiгiв, Попова, 6, (0462) 667332</w:t>
      </w:r>
    </w:p>
    <w:p w:rsidR="00000000" w:rsidRDefault="0034407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rsidR="00000000" w:rsidRDefault="0034407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firstRow="0" w:lastRow="0" w:firstColumn="0" w:lastColumn="0" w:noHBand="0" w:noVBand="0"/>
      </w:tblPr>
      <w:tblGrid>
        <w:gridCol w:w="5650"/>
        <w:gridCol w:w="350"/>
      </w:tblGrid>
      <w:tr w:rsidR="00000000" w:rsidRPr="0034407B">
        <w:tblPrEx>
          <w:tblCellMar>
            <w:top w:w="0" w:type="dxa"/>
            <w:bottom w:w="0" w:type="dxa"/>
          </w:tblCellMar>
        </w:tblPrEx>
        <w:trPr>
          <w:trHeight w:val="298"/>
        </w:trPr>
        <w:tc>
          <w:tcPr>
            <w:tcW w:w="5650" w:type="dxa"/>
            <w:vMerge w:val="restart"/>
            <w:tcBorders>
              <w:top w:val="nil"/>
              <w:left w:val="nil"/>
              <w:bottom w:val="nil"/>
              <w:right w:val="nil"/>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за положеннями (стандартами) бухгалтерського обліку</w:t>
            </w:r>
          </w:p>
        </w:tc>
        <w:tc>
          <w:tcPr>
            <w:tcW w:w="35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b/>
                <w:bCs/>
              </w:rPr>
              <w:t>v</w:t>
            </w:r>
          </w:p>
        </w:tc>
      </w:tr>
      <w:tr w:rsidR="00000000" w:rsidRPr="0034407B">
        <w:tblPrEx>
          <w:tblCellMar>
            <w:top w:w="0" w:type="dxa"/>
            <w:bottom w:w="0" w:type="dxa"/>
          </w:tblCellMar>
        </w:tblPrEx>
        <w:trPr>
          <w:trHeight w:val="298"/>
        </w:trPr>
        <w:tc>
          <w:tcPr>
            <w:tcW w:w="5650" w:type="dxa"/>
            <w:vMerge w:val="restart"/>
            <w:tcBorders>
              <w:top w:val="nil"/>
              <w:left w:val="nil"/>
              <w:bottom w:val="nil"/>
              <w:right w:val="nil"/>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за міжнародними стандартами фінансової звітності</w:t>
            </w:r>
          </w:p>
        </w:tc>
        <w:tc>
          <w:tcPr>
            <w:tcW w:w="35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p>
        </w:tc>
      </w:tr>
    </w:tbl>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rsidR="00000000" w:rsidRDefault="0034407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rsidR="00000000" w:rsidRDefault="0034407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31.12.2019 p.</w:t>
      </w:r>
    </w:p>
    <w:p w:rsidR="00000000" w:rsidRDefault="0034407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000000" w:rsidRPr="0034407B">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000000" w:rsidRPr="0034407B" w:rsidRDefault="0034407B">
            <w:pPr>
              <w:widowControl w:val="0"/>
              <w:autoSpaceDE w:val="0"/>
              <w:autoSpaceDN w:val="0"/>
              <w:adjustRightInd w:val="0"/>
              <w:spacing w:after="0" w:line="240" w:lineRule="auto"/>
              <w:jc w:val="right"/>
              <w:rPr>
                <w:rFonts w:ascii="Times New Roman CYR" w:hAnsi="Times New Roman CYR" w:cs="Times New Roman CYR"/>
              </w:rPr>
            </w:pPr>
            <w:r w:rsidRPr="0034407B">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right"/>
              <w:rPr>
                <w:rFonts w:ascii="Times New Roman CYR" w:hAnsi="Times New Roman CYR" w:cs="Times New Roman CYR"/>
              </w:rPr>
            </w:pPr>
            <w:r w:rsidRPr="0034407B">
              <w:rPr>
                <w:rFonts w:ascii="Times New Roman CYR" w:hAnsi="Times New Roman CYR" w:cs="Times New Roman CYR"/>
              </w:rPr>
              <w:t>1801001</w:t>
            </w:r>
          </w:p>
        </w:tc>
      </w:tr>
      <w:tr w:rsidR="00000000" w:rsidRPr="0034407B">
        <w:tblPrEx>
          <w:tblCellMar>
            <w:top w:w="0" w:type="dxa"/>
            <w:bottom w:w="0" w:type="dxa"/>
          </w:tblCellMar>
        </w:tblPrEx>
        <w:trPr>
          <w:trHeight w:val="300"/>
        </w:trPr>
        <w:tc>
          <w:tcPr>
            <w:tcW w:w="5850" w:type="dxa"/>
            <w:tcBorders>
              <w:top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0"/>
              </w:rPr>
            </w:pPr>
            <w:r w:rsidRPr="0034407B">
              <w:rPr>
                <w:rFonts w:ascii="Times New Roman CYR" w:hAnsi="Times New Roman CYR" w:cs="Times New Roman CYR"/>
                <w:sz w:val="20"/>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0"/>
              </w:rPr>
            </w:pPr>
            <w:r w:rsidRPr="0034407B">
              <w:rPr>
                <w:rFonts w:ascii="Times New Roman CYR" w:hAnsi="Times New Roman CYR" w:cs="Times New Roman CYR"/>
                <w:sz w:val="20"/>
              </w:rPr>
              <w:t>На кінець звітного періоду</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4</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4</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4</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9</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( 4 )</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( 5 )</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4</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1 927</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1 591</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7 361</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7 943</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( 5 434 )</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( 6 352 )</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( 0 )</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( 0 )</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1 930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1 599</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lastRenderedPageBreak/>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6 419</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6 918</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1 201</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1 966</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155</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310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5 063</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4 642</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355</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91</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13</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13</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40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28</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21</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1 315</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226</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5</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6</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1 310</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220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545</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37</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    резервах збитків або р</w:t>
            </w:r>
            <w:r w:rsidRPr="0034407B">
              <w:rPr>
                <w:rFonts w:ascii="Times New Roman CYR" w:hAnsi="Times New Roman CYR" w:cs="Times New Roman CYR"/>
              </w:rPr>
              <w:t>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154</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128</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8 829</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7 474</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10 759</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9 073</w:t>
            </w:r>
          </w:p>
        </w:tc>
      </w:tr>
    </w:tbl>
    <w:p w:rsidR="00000000" w:rsidRDefault="0034407B">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rsidRPr="0034407B">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0"/>
              </w:rPr>
            </w:pPr>
            <w:r w:rsidRPr="0034407B">
              <w:rPr>
                <w:rFonts w:ascii="Times New Roman CYR" w:hAnsi="Times New Roman CYR" w:cs="Times New Roman CYR"/>
                <w:sz w:val="20"/>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20"/>
              </w:rPr>
            </w:pPr>
            <w:r w:rsidRPr="0034407B">
              <w:rPr>
                <w:rFonts w:ascii="Times New Roman CYR" w:hAnsi="Times New Roman CYR" w:cs="Times New Roman CYR"/>
                <w:sz w:val="20"/>
              </w:rPr>
              <w:t>На кінець звітного періоду</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4</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p>
        </w:tc>
      </w:tr>
      <w:tr w:rsidR="00000000" w:rsidRPr="0034407B">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319</w:t>
            </w:r>
          </w:p>
        </w:tc>
        <w:tc>
          <w:tcPr>
            <w:tcW w:w="1645"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319</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80</w:t>
            </w:r>
          </w:p>
        </w:tc>
        <w:tc>
          <w:tcPr>
            <w:tcW w:w="1645"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80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8 405</w:t>
            </w:r>
          </w:p>
        </w:tc>
        <w:tc>
          <w:tcPr>
            <w:tcW w:w="1645"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5 319</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( 0 )</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( 0 )</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8 804</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5 718</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lastRenderedPageBreak/>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232</w:t>
            </w:r>
          </w:p>
        </w:tc>
        <w:tc>
          <w:tcPr>
            <w:tcW w:w="1645"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1 097</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346</w:t>
            </w:r>
          </w:p>
        </w:tc>
        <w:tc>
          <w:tcPr>
            <w:tcW w:w="1645"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460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63</w:t>
            </w:r>
          </w:p>
        </w:tc>
        <w:tc>
          <w:tcPr>
            <w:tcW w:w="1645"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176</w:t>
            </w:r>
          </w:p>
        </w:tc>
      </w:tr>
      <w:tr w:rsidR="00000000" w:rsidRPr="0034407B">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168</w:t>
            </w:r>
          </w:p>
        </w:tc>
        <w:tc>
          <w:tcPr>
            <w:tcW w:w="1645"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656</w:t>
            </w:r>
          </w:p>
        </w:tc>
      </w:tr>
      <w:tr w:rsidR="00000000" w:rsidRPr="0034407B">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878</w:t>
            </w:r>
          </w:p>
        </w:tc>
        <w:tc>
          <w:tcPr>
            <w:tcW w:w="1645"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744</w:t>
            </w:r>
          </w:p>
        </w:tc>
      </w:tr>
      <w:tr w:rsidR="00000000" w:rsidRPr="0034407B">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4</w:t>
            </w:r>
          </w:p>
        </w:tc>
        <w:tc>
          <w:tcPr>
            <w:tcW w:w="1645"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4</w:t>
            </w:r>
          </w:p>
        </w:tc>
      </w:tr>
      <w:tr w:rsidR="00000000" w:rsidRPr="0034407B">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246</w:t>
            </w:r>
          </w:p>
        </w:tc>
        <w:tc>
          <w:tcPr>
            <w:tcW w:w="1645"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195</w:t>
            </w:r>
          </w:p>
        </w:tc>
      </w:tr>
      <w:tr w:rsidR="00000000" w:rsidRPr="0034407B">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18</w:t>
            </w:r>
          </w:p>
        </w:tc>
        <w:tc>
          <w:tcPr>
            <w:tcW w:w="1645"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23</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1 955</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3 355</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10 759</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9 073</w:t>
            </w:r>
          </w:p>
        </w:tc>
      </w:tr>
    </w:tbl>
    <w:p w:rsidR="00000000" w:rsidRDefault="0034407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Баланс (Звiт про фiнансовий стан) складений вiдповiдно до вимог Закону України вiд 16 липня 1999 року № 996-ХIV "Про бухгалтерський облiк та фiнансову звiтнiсть в Українi" iз змiнами та доповненнями чинними на звiтну дату; Облiкової полiтики това</w:t>
      </w:r>
      <w:r>
        <w:rPr>
          <w:rFonts w:ascii="Times New Roman CYR" w:hAnsi="Times New Roman CYR" w:cs="Times New Roman CYR"/>
        </w:rPr>
        <w:t>риства</w:t>
      </w:r>
    </w:p>
    <w:p w:rsidR="00000000" w:rsidRDefault="0034407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Концептуальною основою пiдготовки фiнансової звiтностi Товариства є дiючi в Українi Нацiональнi положення (стандарти) бухгалтерського облiку. </w:t>
      </w:r>
    </w:p>
    <w:p w:rsidR="00000000" w:rsidRDefault="0034407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Функцiональною валютою фiнансової звiтностi Товариства є українська гривня. </w:t>
      </w:r>
    </w:p>
    <w:p w:rsidR="00000000" w:rsidRDefault="0034407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Фiнансова звiтнiсть складе</w:t>
      </w:r>
      <w:r>
        <w:rPr>
          <w:rFonts w:ascii="Times New Roman CYR" w:hAnsi="Times New Roman CYR" w:cs="Times New Roman CYR"/>
        </w:rPr>
        <w:t>на вiдповiдно з вимогами Нацiонального положення (стандарту) бухгалтерського облiку 1 &lt;Загальнi вимоги до фiнансової звiтностi&gt;, затвердженого Наказом Мiнiстерства фiнансiв України вiд 7 лютого 2013 р. N 73</w:t>
      </w:r>
    </w:p>
    <w:p w:rsidR="00000000" w:rsidRDefault="0034407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Самойленко А.В.</w:t>
      </w:r>
    </w:p>
    <w:p w:rsidR="00000000" w:rsidRDefault="0034407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Примак О.П.</w:t>
      </w:r>
    </w:p>
    <w:p w:rsidR="00000000" w:rsidRDefault="0034407B">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000000" w:rsidRPr="0034407B">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lastRenderedPageBreak/>
              <w:t>КОДИ</w:t>
            </w:r>
          </w:p>
        </w:tc>
      </w:tr>
      <w:tr w:rsidR="00000000" w:rsidRPr="0034407B">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000000" w:rsidRPr="0034407B" w:rsidRDefault="0034407B">
            <w:pPr>
              <w:widowControl w:val="0"/>
              <w:autoSpaceDE w:val="0"/>
              <w:autoSpaceDN w:val="0"/>
              <w:adjustRightInd w:val="0"/>
              <w:spacing w:after="0" w:line="240" w:lineRule="auto"/>
              <w:jc w:val="right"/>
              <w:rPr>
                <w:rFonts w:ascii="Times New Roman CYR" w:hAnsi="Times New Roman CYR" w:cs="Times New Roman CYR"/>
                <w:b/>
                <w:bCs/>
              </w:rPr>
            </w:pPr>
            <w:r w:rsidRPr="0034407B">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01.01.2020</w:t>
            </w:r>
          </w:p>
        </w:tc>
      </w:tr>
      <w:tr w:rsidR="00000000" w:rsidRPr="0034407B">
        <w:tblPrEx>
          <w:tblCellMar>
            <w:top w:w="0" w:type="dxa"/>
            <w:bottom w:w="0" w:type="dxa"/>
          </w:tblCellMar>
        </w:tblPrEx>
        <w:trPr>
          <w:trHeight w:val="298"/>
        </w:trPr>
        <w:tc>
          <w:tcPr>
            <w:tcW w:w="2160" w:type="dxa"/>
            <w:tcBorders>
              <w:top w:val="nil"/>
              <w:left w:val="nil"/>
              <w:bottom w:val="nil"/>
              <w:right w:val="nil"/>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b/>
                <w:bCs/>
              </w:rPr>
            </w:pPr>
            <w:r w:rsidRPr="0034407B">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ПРИВАТНЕ АКЦIОНЕРНЕ ТОВАРИСТВО "ЧЕРНIГIВСЬКИЙ ЦЕГЕЛЬНИЙ ЗАВОД  № 3"</w:t>
            </w:r>
          </w:p>
        </w:tc>
        <w:tc>
          <w:tcPr>
            <w:tcW w:w="1654" w:type="dxa"/>
            <w:tcBorders>
              <w:top w:val="nil"/>
              <w:left w:val="nil"/>
              <w:bottom w:val="nil"/>
              <w:right w:val="single" w:sz="6" w:space="0" w:color="auto"/>
            </w:tcBorders>
            <w:vAlign w:val="center"/>
          </w:tcPr>
          <w:p w:rsidR="00000000" w:rsidRPr="0034407B" w:rsidRDefault="0034407B">
            <w:pPr>
              <w:widowControl w:val="0"/>
              <w:autoSpaceDE w:val="0"/>
              <w:autoSpaceDN w:val="0"/>
              <w:adjustRightInd w:val="0"/>
              <w:spacing w:after="0" w:line="240" w:lineRule="auto"/>
              <w:jc w:val="right"/>
              <w:rPr>
                <w:rFonts w:ascii="Times New Roman CYR" w:hAnsi="Times New Roman CYR" w:cs="Times New Roman CYR"/>
                <w:b/>
                <w:bCs/>
              </w:rPr>
            </w:pPr>
            <w:r w:rsidRPr="0034407B">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01296639</w:t>
            </w:r>
          </w:p>
        </w:tc>
      </w:tr>
    </w:tbl>
    <w:p w:rsidR="00000000" w:rsidRDefault="0034407B">
      <w:pPr>
        <w:widowControl w:val="0"/>
        <w:autoSpaceDE w:val="0"/>
        <w:autoSpaceDN w:val="0"/>
        <w:adjustRightInd w:val="0"/>
        <w:spacing w:after="0" w:line="240" w:lineRule="auto"/>
        <w:rPr>
          <w:rFonts w:ascii="Times New Roman CYR" w:hAnsi="Times New Roman CYR" w:cs="Times New Roman CYR"/>
        </w:rPr>
      </w:pPr>
    </w:p>
    <w:p w:rsidR="00000000" w:rsidRDefault="0034407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фінансові результати</w:t>
      </w:r>
    </w:p>
    <w:p w:rsidR="00000000" w:rsidRDefault="0034407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rsidR="00000000" w:rsidRDefault="0034407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2019 рік</w:t>
      </w:r>
    </w:p>
    <w:p w:rsidR="00000000" w:rsidRDefault="0034407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rsidR="00000000" w:rsidRDefault="0034407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000000" w:rsidRPr="0034407B">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000000" w:rsidRPr="0034407B" w:rsidRDefault="0034407B">
            <w:pPr>
              <w:widowControl w:val="0"/>
              <w:autoSpaceDE w:val="0"/>
              <w:autoSpaceDN w:val="0"/>
              <w:adjustRightInd w:val="0"/>
              <w:spacing w:after="0" w:line="240" w:lineRule="auto"/>
              <w:jc w:val="right"/>
              <w:rPr>
                <w:rFonts w:ascii="Times New Roman CYR" w:hAnsi="Times New Roman CYR" w:cs="Times New Roman CYR"/>
              </w:rPr>
            </w:pPr>
            <w:r w:rsidRPr="0034407B">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right"/>
              <w:rPr>
                <w:rFonts w:ascii="Times New Roman CYR" w:hAnsi="Times New Roman CYR" w:cs="Times New Roman CYR"/>
              </w:rPr>
            </w:pPr>
            <w:r w:rsidRPr="0034407B">
              <w:rPr>
                <w:rFonts w:ascii="Times New Roman CYR" w:hAnsi="Times New Roman CYR" w:cs="Times New Roman CYR"/>
              </w:rPr>
              <w:t>1801003</w:t>
            </w:r>
          </w:p>
        </w:tc>
      </w:tr>
      <w:tr w:rsidR="00000000" w:rsidRPr="0034407B">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За аналогічний період попереднього року</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4</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17 208</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17 099</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( 0 )</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( 15 922 )</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( 12 442 )</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( 0 )</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b/>
                <w:bCs/>
              </w:rPr>
              <w:t>Валовий:</w:t>
            </w:r>
          </w:p>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1 286</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4 657</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( 0 )</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61</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1 257</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Дохід від використання коштів, </w:t>
            </w:r>
            <w:r w:rsidRPr="0034407B">
              <w:rPr>
                <w:rFonts w:ascii="Times New Roman CYR" w:hAnsi="Times New Roman CYR" w:cs="Times New Roman CYR"/>
              </w:rPr>
              <w:t>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( 3 299 )</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( 3 424 )</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( 974 )</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( 1 504 )</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( 306 )</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( 245 )</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b/>
                <w:bCs/>
              </w:rPr>
              <w:t>Фінансовий результат від операційної діяльності:</w:t>
            </w:r>
          </w:p>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741</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( 3 232 )</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( 0 )</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lastRenderedPageBreak/>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( 0 )</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( 0 )</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( 0 )</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b/>
                <w:bCs/>
              </w:rPr>
              <w:t>Фінансовий результат до оподаткування:</w:t>
            </w:r>
          </w:p>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741</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( 3 232 )</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( 0 )</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-294</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b/>
                <w:bCs/>
              </w:rPr>
              <w:t>Чистий фінансовий результат:</w:t>
            </w:r>
          </w:p>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447</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( 3 232 )</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( 0 )</w:t>
            </w:r>
          </w:p>
        </w:tc>
      </w:tr>
    </w:tbl>
    <w:p w:rsidR="00000000" w:rsidRDefault="0034407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rsidRPr="0034407B">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За аналогічний період попереднього року</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4</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( 0 )</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-3 232</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447</w:t>
            </w:r>
          </w:p>
        </w:tc>
      </w:tr>
    </w:tbl>
    <w:p w:rsidR="00000000" w:rsidRDefault="0034407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rsidRPr="0034407B">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За аналогічний період попереднього року</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4</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8 215</w:t>
            </w:r>
          </w:p>
        </w:tc>
        <w:tc>
          <w:tcPr>
            <w:tcW w:w="1645"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7 955</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8 984</w:t>
            </w:r>
          </w:p>
        </w:tc>
        <w:tc>
          <w:tcPr>
            <w:tcW w:w="1645"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8 608</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1 827</w:t>
            </w:r>
          </w:p>
        </w:tc>
        <w:tc>
          <w:tcPr>
            <w:tcW w:w="1645"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1 759</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1 086</w:t>
            </w:r>
          </w:p>
        </w:tc>
        <w:tc>
          <w:tcPr>
            <w:tcW w:w="1645"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908</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123</w:t>
            </w:r>
          </w:p>
        </w:tc>
        <w:tc>
          <w:tcPr>
            <w:tcW w:w="1645"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1 001</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20 235</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20 231</w:t>
            </w:r>
          </w:p>
        </w:tc>
      </w:tr>
    </w:tbl>
    <w:p w:rsidR="00000000" w:rsidRDefault="0034407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rsidRPr="0034407B">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За аналогічний період попереднього року</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4</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319 200</w:t>
            </w:r>
          </w:p>
        </w:tc>
        <w:tc>
          <w:tcPr>
            <w:tcW w:w="1645"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319 200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319 200</w:t>
            </w:r>
          </w:p>
        </w:tc>
        <w:tc>
          <w:tcPr>
            <w:tcW w:w="1645"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319 200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lastRenderedPageBreak/>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-10,125310</w:t>
            </w:r>
          </w:p>
        </w:tc>
        <w:tc>
          <w:tcPr>
            <w:tcW w:w="1645"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1,400380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Скоригований чистий прибуток (збиток) на одн</w:t>
            </w:r>
            <w:r w:rsidRPr="0034407B">
              <w:rPr>
                <w:rFonts w:ascii="Times New Roman CYR" w:hAnsi="Times New Roman CYR" w:cs="Times New Roman CYR"/>
              </w:rPr>
              <w:t>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-10,125310</w:t>
            </w:r>
          </w:p>
        </w:tc>
        <w:tc>
          <w:tcPr>
            <w:tcW w:w="1645"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1,400380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0,00</w:t>
            </w:r>
          </w:p>
        </w:tc>
      </w:tr>
    </w:tbl>
    <w:p w:rsidR="00000000" w:rsidRDefault="0034407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Примітки: Звiт про фiнансовi результати (Звiт про сукупний дохiд) складений вiдповiдно до вимог Закону України вiд 16 липня 1999 року № 996-ХIV "Про бухгалтерський облiк та фiнансову звiтнiсть в Українi" iз  змiнами та доповненнями чинними на звiтну дату; </w:t>
      </w:r>
      <w:r>
        <w:rPr>
          <w:rFonts w:ascii="Times New Roman CYR" w:hAnsi="Times New Roman CYR" w:cs="Times New Roman CYR"/>
        </w:rPr>
        <w:t xml:space="preserve"> Облiкової полiтики ПрАТ , затвердженої наказом Директора, складеної по концептуальнiй основi та на базi Нацiональних положень бухгалтерського облiку, в форматi  НПБО - 1 "Загальнi вимоги до фiнансової звiтностi", затвердженого наказом МФУ № 73 вiд 07 люто</w:t>
      </w:r>
      <w:r>
        <w:rPr>
          <w:rFonts w:ascii="Times New Roman CYR" w:hAnsi="Times New Roman CYR" w:cs="Times New Roman CYR"/>
        </w:rPr>
        <w:t>го 2013 року.</w:t>
      </w:r>
    </w:p>
    <w:p w:rsidR="00000000" w:rsidRDefault="0034407B">
      <w:pPr>
        <w:widowControl w:val="0"/>
        <w:autoSpaceDE w:val="0"/>
        <w:autoSpaceDN w:val="0"/>
        <w:adjustRightInd w:val="0"/>
        <w:spacing w:after="0" w:line="240" w:lineRule="auto"/>
        <w:jc w:val="both"/>
        <w:rPr>
          <w:rFonts w:ascii="Times New Roman CYR" w:hAnsi="Times New Roman CYR" w:cs="Times New Roman CYR"/>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Дохiд (виручка) вiд реалiзацiї продукцiї (товарiв, робiт, послуг), iншi операцiйнi та iншi доходи за звiтний перiод Товариством визначалися в облiку в цiлому iз дотриманням вимог П(С)БО №15 № &lt;Дохiд&gt;.</w:t>
      </w:r>
    </w:p>
    <w:p w:rsidR="00000000" w:rsidRDefault="0034407B">
      <w:pPr>
        <w:widowControl w:val="0"/>
        <w:autoSpaceDE w:val="0"/>
        <w:autoSpaceDN w:val="0"/>
        <w:adjustRightInd w:val="0"/>
        <w:spacing w:after="0" w:line="240" w:lineRule="auto"/>
        <w:jc w:val="both"/>
        <w:rPr>
          <w:rFonts w:ascii="Times New Roman CYR" w:hAnsi="Times New Roman CYR" w:cs="Times New Roman CYR"/>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Облiк витрат дiяльностi здiйснювався в цiлому вiдповiдно до вимог П(С)БО №16 &lt;Витрати&gt;. </w:t>
      </w:r>
    </w:p>
    <w:p w:rsidR="00000000" w:rsidRDefault="0034407B">
      <w:pPr>
        <w:widowControl w:val="0"/>
        <w:autoSpaceDE w:val="0"/>
        <w:autoSpaceDN w:val="0"/>
        <w:adjustRightInd w:val="0"/>
        <w:spacing w:after="0" w:line="240" w:lineRule="auto"/>
        <w:jc w:val="both"/>
        <w:rPr>
          <w:rFonts w:ascii="Times New Roman CYR" w:hAnsi="Times New Roman CYR" w:cs="Times New Roman CYR"/>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 результатами фiнансово-господарської дiяльностi за 2019 рiк Товариством отримано збиток 3232 тис.грн.</w:t>
      </w:r>
    </w:p>
    <w:p w:rsidR="00000000" w:rsidRDefault="0034407B">
      <w:pPr>
        <w:widowControl w:val="0"/>
        <w:autoSpaceDE w:val="0"/>
        <w:autoSpaceDN w:val="0"/>
        <w:adjustRightInd w:val="0"/>
        <w:spacing w:after="0" w:line="240" w:lineRule="auto"/>
        <w:jc w:val="both"/>
        <w:rPr>
          <w:rFonts w:ascii="Times New Roman CYR" w:hAnsi="Times New Roman CYR" w:cs="Times New Roman CYR"/>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Самойленко А.В.</w:t>
      </w:r>
    </w:p>
    <w:p w:rsidR="00000000" w:rsidRDefault="0034407B">
      <w:pPr>
        <w:widowControl w:val="0"/>
        <w:autoSpaceDE w:val="0"/>
        <w:autoSpaceDN w:val="0"/>
        <w:adjustRightInd w:val="0"/>
        <w:spacing w:after="0" w:line="240" w:lineRule="auto"/>
        <w:jc w:val="both"/>
        <w:rPr>
          <w:rFonts w:ascii="Times New Roman CYR" w:hAnsi="Times New Roman CYR" w:cs="Times New Roman CYR"/>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Примак О</w:t>
      </w:r>
      <w:r>
        <w:rPr>
          <w:rFonts w:ascii="Times New Roman CYR" w:hAnsi="Times New Roman CYR" w:cs="Times New Roman CYR"/>
        </w:rPr>
        <w:t>.П.</w:t>
      </w:r>
    </w:p>
    <w:p w:rsidR="00000000" w:rsidRDefault="0034407B">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000000" w:rsidRPr="0034407B">
        <w:tblPrEx>
          <w:tblCellMar>
            <w:top w:w="0" w:type="dxa"/>
            <w:bottom w:w="0" w:type="dxa"/>
          </w:tblCellMar>
        </w:tblPrEx>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lastRenderedPageBreak/>
              <w:t>КОДИ</w:t>
            </w:r>
          </w:p>
        </w:tc>
      </w:tr>
      <w:tr w:rsidR="00000000" w:rsidRPr="0034407B">
        <w:tblPrEx>
          <w:tblCellMar>
            <w:top w:w="0" w:type="dxa"/>
            <w:bottom w:w="0" w:type="dxa"/>
          </w:tblCellMar>
        </w:tblPrEx>
        <w:trPr>
          <w:gridBefore w:val="2"/>
          <w:wBefore w:w="6650" w:type="dxa"/>
          <w:trHeight w:val="200"/>
        </w:trPr>
        <w:tc>
          <w:tcPr>
            <w:tcW w:w="1990" w:type="dxa"/>
            <w:tcBorders>
              <w:top w:val="nil"/>
              <w:left w:val="nil"/>
              <w:bottom w:val="nil"/>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b/>
                <w:bCs/>
              </w:rPr>
            </w:pPr>
            <w:r w:rsidRPr="0034407B">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31.01.2020</w:t>
            </w:r>
          </w:p>
        </w:tc>
      </w:tr>
      <w:tr w:rsidR="00000000" w:rsidRPr="0034407B">
        <w:tblPrEx>
          <w:tblCellMar>
            <w:top w:w="0" w:type="dxa"/>
            <w:bottom w:w="0" w:type="dxa"/>
          </w:tblCellMar>
        </w:tblPrEx>
        <w:tc>
          <w:tcPr>
            <w:tcW w:w="2160" w:type="dxa"/>
            <w:tcBorders>
              <w:top w:val="nil"/>
              <w:left w:val="nil"/>
              <w:bottom w:val="nil"/>
              <w:right w:val="nil"/>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b/>
                <w:bCs/>
              </w:rPr>
            </w:pPr>
            <w:r w:rsidRPr="0034407B">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ПРИВАТНЕ АКЦIОНЕРНЕ ТОВАРИСТВО "ЧЕРНIГIВСЬКИЙ ЦЕГЕЛЬНИЙ ЗАВОД  № 3"</w:t>
            </w:r>
          </w:p>
        </w:tc>
        <w:tc>
          <w:tcPr>
            <w:tcW w:w="1990" w:type="dxa"/>
            <w:tcBorders>
              <w:top w:val="nil"/>
              <w:left w:val="nil"/>
              <w:bottom w:val="nil"/>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b/>
                <w:bCs/>
              </w:rPr>
            </w:pPr>
            <w:r w:rsidRPr="0034407B">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01296639</w:t>
            </w:r>
          </w:p>
        </w:tc>
      </w:tr>
    </w:tbl>
    <w:p w:rsidR="00000000" w:rsidRDefault="0034407B">
      <w:pPr>
        <w:widowControl w:val="0"/>
        <w:autoSpaceDE w:val="0"/>
        <w:autoSpaceDN w:val="0"/>
        <w:adjustRightInd w:val="0"/>
        <w:spacing w:after="0" w:line="240" w:lineRule="auto"/>
        <w:rPr>
          <w:rFonts w:ascii="Times New Roman CYR" w:hAnsi="Times New Roman CYR" w:cs="Times New Roman CYR"/>
        </w:rPr>
      </w:pPr>
    </w:p>
    <w:p w:rsidR="00000000" w:rsidRDefault="0034407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прямим методом)</w:t>
      </w:r>
    </w:p>
    <w:p w:rsidR="00000000" w:rsidRDefault="0034407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2019 рік</w:t>
      </w:r>
    </w:p>
    <w:p w:rsidR="00000000" w:rsidRDefault="0034407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000000" w:rsidRPr="0034407B">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Pr="0034407B" w:rsidRDefault="0034407B">
            <w:pPr>
              <w:widowControl w:val="0"/>
              <w:autoSpaceDE w:val="0"/>
              <w:autoSpaceDN w:val="0"/>
              <w:adjustRightInd w:val="0"/>
              <w:spacing w:after="0" w:line="240" w:lineRule="auto"/>
              <w:jc w:val="right"/>
              <w:rPr>
                <w:rFonts w:ascii="Times New Roman CYR" w:hAnsi="Times New Roman CYR" w:cs="Times New Roman CYR"/>
              </w:rPr>
            </w:pPr>
            <w:r w:rsidRPr="0034407B">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right"/>
              <w:rPr>
                <w:rFonts w:ascii="Times New Roman CYR" w:hAnsi="Times New Roman CYR" w:cs="Times New Roman CYR"/>
              </w:rPr>
            </w:pPr>
            <w:r w:rsidRPr="0034407B">
              <w:rPr>
                <w:rFonts w:ascii="Times New Roman CYR" w:hAnsi="Times New Roman CYR" w:cs="Times New Roman CYR"/>
              </w:rPr>
              <w:t>1801004</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Pr="0034407B" w:rsidRDefault="0034407B">
            <w:pPr>
              <w:widowControl w:val="0"/>
              <w:autoSpaceDE w:val="0"/>
              <w:autoSpaceDN w:val="0"/>
              <w:adjustRightInd w:val="0"/>
              <w:spacing w:after="0" w:line="240" w:lineRule="auto"/>
              <w:jc w:val="right"/>
              <w:rPr>
                <w:rFonts w:ascii="Times New Roman CYR" w:hAnsi="Times New Roman CYR" w:cs="Times New Roman CYR"/>
              </w:rPr>
            </w:pPr>
          </w:p>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xml:space="preserve">За аналогічний </w:t>
            </w:r>
            <w:r w:rsidRPr="0034407B">
              <w:rPr>
                <w:rFonts w:ascii="Times New Roman CYR" w:hAnsi="Times New Roman CYR" w:cs="Times New Roman CYR"/>
                <w:sz w:val="18"/>
              </w:rPr>
              <w:t>період попереднього року</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4</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b/>
                <w:bCs/>
              </w:rPr>
              <w:t>I. Рух коштів у результаті операційної діяльності</w:t>
            </w:r>
          </w:p>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20 751</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21 186</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 у то</w:t>
            </w:r>
            <w:r w:rsidRPr="0034407B">
              <w:rPr>
                <w:rFonts w:ascii="Times New Roman CYR" w:hAnsi="Times New Roman CYR" w:cs="Times New Roman CYR"/>
              </w:rPr>
              <w:t>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22</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37</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45</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37</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516</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171</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( 7 967 )</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( 9 372 )</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( 6 646 )</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( 7 176 )</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( 1 904 )</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( 1 948 )</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( 5 221 )</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( 5 812 )</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-146 )</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( 461 )</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( 2 371 )</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( 2 190 )</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( 2 996 )</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( 3 161 )</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( 0 )</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( 15 )</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( 219 )</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( 0 )</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( 0 )</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( 0 )</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( 214 )</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( 233 )</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-1 112</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-2 850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b/>
                <w:bCs/>
              </w:rPr>
              <w:t>II. Рух коштів у результаті інвестиційної діяльності</w:t>
            </w:r>
          </w:p>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lastRenderedPageBreak/>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50</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( 0 )</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( 27 )</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( 253 )</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( 0 )</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( 0 )</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( 0 )</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( 0 )</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23</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-253</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b/>
                <w:bCs/>
              </w:rPr>
              <w:t>III. Рух коштів у результаті фінансової діяльності</w:t>
            </w:r>
          </w:p>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( 0 )</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( 0 )</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( 599 )</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( 0 )</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( 0 )</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( 0 )</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( 0 )</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( 0 )</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-599</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-1 089</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-3 702</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1 315</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5 017</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226</w:t>
            </w:r>
          </w:p>
        </w:tc>
        <w:tc>
          <w:tcPr>
            <w:tcW w:w="1645"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1 315</w:t>
            </w:r>
          </w:p>
        </w:tc>
      </w:tr>
    </w:tbl>
    <w:p w:rsidR="00000000" w:rsidRDefault="0034407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Звiт про рух грошових коштiв (за прямим методом) складений вiдповiдно до Закону України вiд 16 липня 1999 року № 996-ХIV "Про бухгалтерський облiк та фiнансову звiтнiсть в Українi" iз  змiнами та доповненнями чинними на звiтну дату; Облiкової пол</w:t>
      </w:r>
      <w:r>
        <w:rPr>
          <w:rFonts w:ascii="Times New Roman CYR" w:hAnsi="Times New Roman CYR" w:cs="Times New Roman CYR"/>
        </w:rPr>
        <w:t>iтики ПрАТ, затвердженої наказом керiвника та складеної по концептуальнiй основi та на базi Нацiональних положень бухгалтерського облiку, в форматi НПБО - 1 "Загальнi вимоги до фiнансової звiтностi", затвердженого наказом МФУ № 73 вiд 07 лютого 2013 року.</w:t>
      </w:r>
    </w:p>
    <w:p w:rsidR="00000000" w:rsidRDefault="0034407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 заповненнi звiту Товариством обрано прямий метод. В звiтi наведенi данi про рух грошових коштiв протягом звiтного перiоду в результатi операцiйної та фiнансової дiяльностi Товариства.</w:t>
      </w:r>
    </w:p>
    <w:p w:rsidR="00000000" w:rsidRDefault="0034407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 складу грошових коштiв на кiнець року (226 тис.грн) включено:</w:t>
      </w:r>
    </w:p>
    <w:p w:rsidR="00000000" w:rsidRDefault="0034407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грошовi кошти на поточному рахунку - 220 тис.грн., готівка - 6 тис. грн.</w:t>
      </w:r>
    </w:p>
    <w:p w:rsidR="00000000" w:rsidRDefault="0034407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Самойленко А.В.</w:t>
      </w:r>
    </w:p>
    <w:p w:rsidR="00000000" w:rsidRDefault="0034407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Примак О.П.</w:t>
      </w:r>
    </w:p>
    <w:p w:rsidR="00000000" w:rsidRDefault="0034407B">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08" w:footer="708" w:gutter="0"/>
          <w:cols w:space="720"/>
          <w:noEndnote/>
        </w:sectPr>
      </w:pPr>
    </w:p>
    <w:tbl>
      <w:tblPr>
        <w:tblW w:w="0" w:type="auto"/>
        <w:tblInd w:w="3168" w:type="dxa"/>
        <w:tblLayout w:type="fixed"/>
        <w:tblLook w:val="0000" w:firstRow="0" w:lastRow="0" w:firstColumn="0" w:lastColumn="0" w:noHBand="0" w:noVBand="0"/>
      </w:tblPr>
      <w:tblGrid>
        <w:gridCol w:w="2240"/>
        <w:gridCol w:w="5500"/>
        <w:gridCol w:w="1800"/>
        <w:gridCol w:w="2000"/>
      </w:tblGrid>
      <w:tr w:rsidR="00000000" w:rsidRPr="0034407B">
        <w:tblPrEx>
          <w:tblCellMar>
            <w:top w:w="0" w:type="dxa"/>
            <w:bottom w:w="0" w:type="dxa"/>
          </w:tblCellMar>
        </w:tblPrEx>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lastRenderedPageBreak/>
              <w:t>КОДИ</w:t>
            </w:r>
          </w:p>
        </w:tc>
      </w:tr>
      <w:tr w:rsidR="00000000" w:rsidRPr="0034407B">
        <w:tblPrEx>
          <w:tblCellMar>
            <w:top w:w="0" w:type="dxa"/>
            <w:bottom w:w="0" w:type="dxa"/>
          </w:tblCellMar>
        </w:tblPrEx>
        <w:trPr>
          <w:gridBefore w:val="2"/>
          <w:wBefore w:w="7740" w:type="dxa"/>
          <w:trHeight w:val="298"/>
        </w:trPr>
        <w:tc>
          <w:tcPr>
            <w:tcW w:w="1800" w:type="dxa"/>
            <w:tcBorders>
              <w:top w:val="nil"/>
              <w:left w:val="nil"/>
              <w:bottom w:val="nil"/>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b/>
                <w:bCs/>
              </w:rPr>
            </w:pPr>
            <w:r w:rsidRPr="0034407B">
              <w:rPr>
                <w:rFonts w:ascii="Times New Roman CYR"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01.01.2020</w:t>
            </w:r>
          </w:p>
        </w:tc>
      </w:tr>
      <w:tr w:rsidR="00000000" w:rsidRPr="0034407B">
        <w:tblPrEx>
          <w:tblCellMar>
            <w:top w:w="0" w:type="dxa"/>
            <w:bottom w:w="0" w:type="dxa"/>
          </w:tblCellMar>
        </w:tblPrEx>
        <w:tc>
          <w:tcPr>
            <w:tcW w:w="2240" w:type="dxa"/>
            <w:tcBorders>
              <w:top w:val="nil"/>
              <w:left w:val="nil"/>
              <w:bottom w:val="nil"/>
              <w:right w:val="nil"/>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b/>
                <w:bCs/>
              </w:rPr>
            </w:pPr>
            <w:r w:rsidRPr="0034407B">
              <w:rPr>
                <w:rFonts w:ascii="Times New Roman CYR" w:hAnsi="Times New Roman CYR" w:cs="Times New Roman CYR"/>
                <w:b/>
                <w:bCs/>
              </w:rPr>
              <w:t>Підприємство</w:t>
            </w:r>
          </w:p>
        </w:tc>
        <w:tc>
          <w:tcPr>
            <w:tcW w:w="5500" w:type="dxa"/>
            <w:vMerge w:val="restart"/>
            <w:tcBorders>
              <w:top w:val="nil"/>
              <w:left w:val="nil"/>
              <w:bottom w:val="nil"/>
              <w:right w:val="nil"/>
            </w:tcBorders>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ПРИВАТНЕ АКЦIОНЕРНЕ ТОВАРИСТВО "ЧЕРНIГIВСЬКИЙ ЦЕГЕЛЬНИЙ ЗАВОД  № 3"</w:t>
            </w:r>
          </w:p>
        </w:tc>
        <w:tc>
          <w:tcPr>
            <w:tcW w:w="1800" w:type="dxa"/>
            <w:tcBorders>
              <w:top w:val="nil"/>
              <w:left w:val="nil"/>
              <w:bottom w:val="nil"/>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b/>
                <w:bCs/>
              </w:rPr>
            </w:pPr>
            <w:r w:rsidRPr="0034407B">
              <w:rPr>
                <w:rFonts w:ascii="Times New Roman CYR"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01296639</w:t>
            </w:r>
          </w:p>
        </w:tc>
      </w:tr>
    </w:tbl>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власний капітал</w:t>
      </w:r>
    </w:p>
    <w:p w:rsidR="00000000" w:rsidRDefault="0034407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2019 рік</w:t>
      </w:r>
    </w:p>
    <w:p w:rsidR="00000000" w:rsidRDefault="0034407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w:t>
      </w:r>
    </w:p>
    <w:tbl>
      <w:tblPr>
        <w:tblW w:w="14751"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969"/>
        <w:gridCol w:w="851"/>
        <w:gridCol w:w="850"/>
        <w:gridCol w:w="1134"/>
        <w:gridCol w:w="1276"/>
        <w:gridCol w:w="1200"/>
        <w:gridCol w:w="1854"/>
        <w:gridCol w:w="950"/>
        <w:gridCol w:w="399"/>
        <w:gridCol w:w="1250"/>
        <w:gridCol w:w="26"/>
        <w:gridCol w:w="992"/>
      </w:tblGrid>
      <w:tr w:rsidR="00000000" w:rsidRPr="0034407B" w:rsidTr="00FA30CB">
        <w:tblPrEx>
          <w:tblCellMar>
            <w:top w:w="0" w:type="dxa"/>
            <w:bottom w:w="0" w:type="dxa"/>
          </w:tblCellMar>
        </w:tblPrEx>
        <w:trPr>
          <w:gridBefore w:val="8"/>
          <w:wBefore w:w="12084" w:type="dxa"/>
          <w:trHeight w:val="280"/>
        </w:trPr>
        <w:tc>
          <w:tcPr>
            <w:tcW w:w="1649" w:type="dxa"/>
            <w:gridSpan w:val="2"/>
            <w:tcBorders>
              <w:top w:val="nil"/>
              <w:left w:val="nil"/>
              <w:bottom w:val="nil"/>
              <w:right w:val="single" w:sz="6" w:space="0" w:color="auto"/>
            </w:tcBorders>
            <w:vAlign w:val="center"/>
          </w:tcPr>
          <w:p w:rsidR="00000000" w:rsidRPr="0034407B" w:rsidRDefault="0034407B">
            <w:pPr>
              <w:widowControl w:val="0"/>
              <w:autoSpaceDE w:val="0"/>
              <w:autoSpaceDN w:val="0"/>
              <w:adjustRightInd w:val="0"/>
              <w:spacing w:after="0" w:line="240" w:lineRule="auto"/>
              <w:jc w:val="right"/>
              <w:rPr>
                <w:rFonts w:ascii="Times New Roman CYR" w:hAnsi="Times New Roman CYR" w:cs="Times New Roman CYR"/>
              </w:rPr>
            </w:pPr>
            <w:r w:rsidRPr="0034407B">
              <w:rPr>
                <w:rFonts w:ascii="Times New Roman CYR" w:hAnsi="Times New Roman CYR" w:cs="Times New Roman CYR"/>
              </w:rPr>
              <w:t>Код за ДКУД</w:t>
            </w:r>
          </w:p>
        </w:tc>
        <w:tc>
          <w:tcPr>
            <w:tcW w:w="1018" w:type="dxa"/>
            <w:gridSpan w:val="2"/>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right"/>
              <w:rPr>
                <w:rFonts w:ascii="Times New Roman CYR" w:hAnsi="Times New Roman CYR" w:cs="Times New Roman CYR"/>
              </w:rPr>
            </w:pPr>
            <w:r w:rsidRPr="0034407B">
              <w:rPr>
                <w:rFonts w:ascii="Times New Roman CYR" w:hAnsi="Times New Roman CYR" w:cs="Times New Roman CYR"/>
              </w:rPr>
              <w:t>1801005</w:t>
            </w:r>
          </w:p>
        </w:tc>
      </w:tr>
      <w:tr w:rsidR="00000000" w:rsidRPr="0034407B" w:rsidTr="00FA30CB">
        <w:tblPrEx>
          <w:tblCellMar>
            <w:top w:w="0" w:type="dxa"/>
            <w:bottom w:w="0" w:type="dxa"/>
          </w:tblCellMar>
        </w:tblPrEx>
        <w:trPr>
          <w:trHeight w:val="530"/>
        </w:trPr>
        <w:tc>
          <w:tcPr>
            <w:tcW w:w="3969" w:type="dxa"/>
            <w:tcBorders>
              <w:top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Стаття</w:t>
            </w:r>
          </w:p>
        </w:tc>
        <w:tc>
          <w:tcPr>
            <w:tcW w:w="851"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Код рядка</w:t>
            </w:r>
          </w:p>
        </w:tc>
        <w:tc>
          <w:tcPr>
            <w:tcW w:w="85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sz w:val="18"/>
              </w:rPr>
              <w:t>Зареєстрований капітал</w:t>
            </w:r>
          </w:p>
        </w:tc>
        <w:tc>
          <w:tcPr>
            <w:tcW w:w="1134"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Капітал у дооцінках</w:t>
            </w:r>
          </w:p>
        </w:tc>
        <w:tc>
          <w:tcPr>
            <w:tcW w:w="12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Резервний капітал</w:t>
            </w:r>
          </w:p>
        </w:tc>
        <w:tc>
          <w:tcPr>
            <w:tcW w:w="1854"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sz w:val="18"/>
              </w:rPr>
            </w:pPr>
            <w:r w:rsidRPr="0034407B">
              <w:rPr>
                <w:rFonts w:ascii="Times New Roman CYR" w:hAnsi="Times New Roman CYR" w:cs="Times New Roman CYR"/>
                <w:sz w:val="18"/>
              </w:rPr>
              <w:t>Нерозподілений прибуток (непокритий збиток)</w:t>
            </w:r>
          </w:p>
        </w:tc>
        <w:tc>
          <w:tcPr>
            <w:tcW w:w="134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Неоплачений капітал</w:t>
            </w:r>
          </w:p>
        </w:tc>
        <w:tc>
          <w:tcPr>
            <w:tcW w:w="1276"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Вилучений капітал</w:t>
            </w:r>
          </w:p>
        </w:tc>
        <w:tc>
          <w:tcPr>
            <w:tcW w:w="992" w:type="dxa"/>
            <w:tcBorders>
              <w:top w:val="single" w:sz="6" w:space="0" w:color="auto"/>
              <w:left w:val="single" w:sz="6" w:space="0" w:color="auto"/>
              <w:bottom w:val="single" w:sz="6" w:space="0" w:color="auto"/>
            </w:tcBorders>
            <w:shd w:val="clear" w:color="auto" w:fill="E6E6E6"/>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Всього</w:t>
            </w:r>
          </w:p>
        </w:tc>
      </w:tr>
      <w:tr w:rsidR="00000000" w:rsidRPr="0034407B" w:rsidTr="00FA30CB">
        <w:tblPrEx>
          <w:tblCellMar>
            <w:top w:w="0" w:type="dxa"/>
            <w:bottom w:w="0" w:type="dxa"/>
          </w:tblCellMar>
        </w:tblPrEx>
        <w:trPr>
          <w:trHeight w:val="200"/>
        </w:trPr>
        <w:tc>
          <w:tcPr>
            <w:tcW w:w="3969" w:type="dxa"/>
            <w:tcBorders>
              <w:top w:val="single" w:sz="6" w:space="0" w:color="auto"/>
              <w:bottom w:val="single" w:sz="6" w:space="0" w:color="auto"/>
              <w:right w:val="single" w:sz="6" w:space="0" w:color="auto"/>
            </w:tcBorders>
            <w:shd w:val="clear" w:color="auto" w:fill="E6E6E6"/>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w:t>
            </w:r>
          </w:p>
        </w:tc>
        <w:tc>
          <w:tcPr>
            <w:tcW w:w="851" w:type="dxa"/>
            <w:tcBorders>
              <w:top w:val="single" w:sz="6" w:space="0" w:color="auto"/>
              <w:left w:val="single" w:sz="6" w:space="0" w:color="auto"/>
              <w:bottom w:val="single" w:sz="6" w:space="0" w:color="auto"/>
              <w:right w:val="single" w:sz="6" w:space="0" w:color="auto"/>
            </w:tcBorders>
            <w:shd w:val="clear" w:color="auto" w:fill="E6E6E6"/>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w:t>
            </w:r>
          </w:p>
        </w:tc>
        <w:tc>
          <w:tcPr>
            <w:tcW w:w="850" w:type="dxa"/>
            <w:tcBorders>
              <w:top w:val="single" w:sz="6" w:space="0" w:color="auto"/>
              <w:left w:val="single" w:sz="6" w:space="0" w:color="auto"/>
              <w:bottom w:val="single" w:sz="6" w:space="0" w:color="auto"/>
              <w:right w:val="single" w:sz="6" w:space="0" w:color="auto"/>
            </w:tcBorders>
            <w:shd w:val="clear" w:color="auto" w:fill="E6E6E6"/>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4</w:t>
            </w:r>
          </w:p>
        </w:tc>
        <w:tc>
          <w:tcPr>
            <w:tcW w:w="1276" w:type="dxa"/>
            <w:tcBorders>
              <w:top w:val="single" w:sz="6" w:space="0" w:color="auto"/>
              <w:left w:val="single" w:sz="6" w:space="0" w:color="auto"/>
              <w:bottom w:val="single" w:sz="6" w:space="0" w:color="auto"/>
              <w:right w:val="single" w:sz="6" w:space="0" w:color="auto"/>
            </w:tcBorders>
            <w:shd w:val="clear" w:color="auto" w:fill="E6E6E6"/>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6</w:t>
            </w:r>
          </w:p>
        </w:tc>
        <w:tc>
          <w:tcPr>
            <w:tcW w:w="1854" w:type="dxa"/>
            <w:tcBorders>
              <w:top w:val="single" w:sz="6" w:space="0" w:color="auto"/>
              <w:left w:val="single" w:sz="6" w:space="0" w:color="auto"/>
              <w:bottom w:val="single" w:sz="6" w:space="0" w:color="auto"/>
              <w:right w:val="single" w:sz="6" w:space="0" w:color="auto"/>
            </w:tcBorders>
            <w:shd w:val="clear" w:color="auto" w:fill="E6E6E6"/>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7</w:t>
            </w:r>
          </w:p>
        </w:tc>
        <w:tc>
          <w:tcPr>
            <w:tcW w:w="134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9</w:t>
            </w:r>
          </w:p>
        </w:tc>
        <w:tc>
          <w:tcPr>
            <w:tcW w:w="992" w:type="dxa"/>
            <w:tcBorders>
              <w:top w:val="single" w:sz="6" w:space="0" w:color="auto"/>
              <w:left w:val="single" w:sz="6" w:space="0" w:color="auto"/>
              <w:bottom w:val="single" w:sz="6" w:space="0" w:color="auto"/>
            </w:tcBorders>
            <w:shd w:val="clear" w:color="auto" w:fill="E6E6E6"/>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10</w:t>
            </w:r>
          </w:p>
        </w:tc>
      </w:tr>
      <w:tr w:rsidR="00000000" w:rsidRPr="0034407B" w:rsidTr="00FA30CB">
        <w:tblPrEx>
          <w:tblCellMar>
            <w:top w:w="0" w:type="dxa"/>
            <w:bottom w:w="0" w:type="dxa"/>
          </w:tblCellMar>
        </w:tblPrEx>
        <w:trPr>
          <w:trHeight w:val="200"/>
        </w:trPr>
        <w:tc>
          <w:tcPr>
            <w:tcW w:w="3969"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b/>
                <w:bCs/>
              </w:rPr>
            </w:pPr>
            <w:r w:rsidRPr="0034407B">
              <w:rPr>
                <w:rFonts w:ascii="Times New Roman CYR" w:hAnsi="Times New Roman CYR" w:cs="Times New Roman CYR"/>
                <w:b/>
                <w:bCs/>
              </w:rPr>
              <w:t>Залишок на початок року</w:t>
            </w:r>
          </w:p>
        </w:tc>
        <w:tc>
          <w:tcPr>
            <w:tcW w:w="851"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4000</w:t>
            </w:r>
          </w:p>
        </w:tc>
        <w:tc>
          <w:tcPr>
            <w:tcW w:w="85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319</w:t>
            </w:r>
          </w:p>
        </w:tc>
        <w:tc>
          <w:tcPr>
            <w:tcW w:w="1134"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76"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80</w:t>
            </w:r>
          </w:p>
        </w:tc>
        <w:tc>
          <w:tcPr>
            <w:tcW w:w="1854"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8 405</w:t>
            </w:r>
          </w:p>
        </w:tc>
        <w:tc>
          <w:tcPr>
            <w:tcW w:w="1349" w:type="dxa"/>
            <w:gridSpan w:val="2"/>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76" w:type="dxa"/>
            <w:gridSpan w:val="2"/>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992"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8 804</w:t>
            </w:r>
          </w:p>
        </w:tc>
      </w:tr>
      <w:tr w:rsidR="00000000" w:rsidRPr="0034407B" w:rsidTr="00FA30CB">
        <w:tblPrEx>
          <w:tblCellMar>
            <w:top w:w="0" w:type="dxa"/>
            <w:bottom w:w="0" w:type="dxa"/>
          </w:tblCellMar>
        </w:tblPrEx>
        <w:trPr>
          <w:trHeight w:val="200"/>
        </w:trPr>
        <w:tc>
          <w:tcPr>
            <w:tcW w:w="3969"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b/>
                <w:bCs/>
              </w:rPr>
              <w:t>Коригування:</w:t>
            </w:r>
          </w:p>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Зміна облікової політики</w:t>
            </w:r>
          </w:p>
        </w:tc>
        <w:tc>
          <w:tcPr>
            <w:tcW w:w="851"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4005</w:t>
            </w:r>
          </w:p>
        </w:tc>
        <w:tc>
          <w:tcPr>
            <w:tcW w:w="85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134"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76"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854"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349" w:type="dxa"/>
            <w:gridSpan w:val="2"/>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76" w:type="dxa"/>
            <w:gridSpan w:val="2"/>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992"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rsidTr="00FA30CB">
        <w:tblPrEx>
          <w:tblCellMar>
            <w:top w:w="0" w:type="dxa"/>
            <w:bottom w:w="0" w:type="dxa"/>
          </w:tblCellMar>
        </w:tblPrEx>
        <w:trPr>
          <w:trHeight w:val="200"/>
        </w:trPr>
        <w:tc>
          <w:tcPr>
            <w:tcW w:w="3969"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Виправлення помилок </w:t>
            </w:r>
          </w:p>
        </w:tc>
        <w:tc>
          <w:tcPr>
            <w:tcW w:w="851"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4010</w:t>
            </w:r>
          </w:p>
        </w:tc>
        <w:tc>
          <w:tcPr>
            <w:tcW w:w="85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134"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76"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854"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146</w:t>
            </w:r>
          </w:p>
        </w:tc>
        <w:tc>
          <w:tcPr>
            <w:tcW w:w="1349" w:type="dxa"/>
            <w:gridSpan w:val="2"/>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76" w:type="dxa"/>
            <w:gridSpan w:val="2"/>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992"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rsidTr="00FA30CB">
        <w:tblPrEx>
          <w:tblCellMar>
            <w:top w:w="0" w:type="dxa"/>
            <w:bottom w:w="0" w:type="dxa"/>
          </w:tblCellMar>
        </w:tblPrEx>
        <w:trPr>
          <w:trHeight w:val="200"/>
        </w:trPr>
        <w:tc>
          <w:tcPr>
            <w:tcW w:w="3969"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Інші зміни </w:t>
            </w:r>
          </w:p>
        </w:tc>
        <w:tc>
          <w:tcPr>
            <w:tcW w:w="851"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4090</w:t>
            </w:r>
          </w:p>
        </w:tc>
        <w:tc>
          <w:tcPr>
            <w:tcW w:w="85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134"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76"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854"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349" w:type="dxa"/>
            <w:gridSpan w:val="2"/>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76" w:type="dxa"/>
            <w:gridSpan w:val="2"/>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992"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rsidTr="00FA30CB">
        <w:tblPrEx>
          <w:tblCellMar>
            <w:top w:w="0" w:type="dxa"/>
            <w:bottom w:w="0" w:type="dxa"/>
          </w:tblCellMar>
        </w:tblPrEx>
        <w:trPr>
          <w:trHeight w:val="200"/>
        </w:trPr>
        <w:tc>
          <w:tcPr>
            <w:tcW w:w="3969"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b/>
                <w:bCs/>
              </w:rPr>
              <w:t xml:space="preserve">Скоригований залишок на початок року </w:t>
            </w:r>
          </w:p>
        </w:tc>
        <w:tc>
          <w:tcPr>
            <w:tcW w:w="851"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4095</w:t>
            </w:r>
          </w:p>
        </w:tc>
        <w:tc>
          <w:tcPr>
            <w:tcW w:w="85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319</w:t>
            </w:r>
          </w:p>
        </w:tc>
        <w:tc>
          <w:tcPr>
            <w:tcW w:w="1134"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76"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80</w:t>
            </w:r>
          </w:p>
        </w:tc>
        <w:tc>
          <w:tcPr>
            <w:tcW w:w="1854"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8 551</w:t>
            </w:r>
          </w:p>
        </w:tc>
        <w:tc>
          <w:tcPr>
            <w:tcW w:w="1349" w:type="dxa"/>
            <w:gridSpan w:val="2"/>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76" w:type="dxa"/>
            <w:gridSpan w:val="2"/>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992"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8 804</w:t>
            </w:r>
          </w:p>
        </w:tc>
      </w:tr>
      <w:tr w:rsidR="00000000" w:rsidRPr="0034407B" w:rsidTr="00FA30CB">
        <w:tblPrEx>
          <w:tblCellMar>
            <w:top w:w="0" w:type="dxa"/>
            <w:bottom w:w="0" w:type="dxa"/>
          </w:tblCellMar>
        </w:tblPrEx>
        <w:trPr>
          <w:trHeight w:val="200"/>
        </w:trPr>
        <w:tc>
          <w:tcPr>
            <w:tcW w:w="3969"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b/>
                <w:bCs/>
              </w:rPr>
              <w:t xml:space="preserve">Чистий прибуток (збиток) за звітний період </w:t>
            </w:r>
          </w:p>
        </w:tc>
        <w:tc>
          <w:tcPr>
            <w:tcW w:w="851"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4100</w:t>
            </w:r>
          </w:p>
        </w:tc>
        <w:tc>
          <w:tcPr>
            <w:tcW w:w="85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134"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76"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854"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349" w:type="dxa"/>
            <w:gridSpan w:val="2"/>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76" w:type="dxa"/>
            <w:gridSpan w:val="2"/>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992"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rsidTr="00FA30CB">
        <w:tblPrEx>
          <w:tblCellMar>
            <w:top w:w="0" w:type="dxa"/>
            <w:bottom w:w="0" w:type="dxa"/>
          </w:tblCellMar>
        </w:tblPrEx>
        <w:trPr>
          <w:trHeight w:val="200"/>
        </w:trPr>
        <w:tc>
          <w:tcPr>
            <w:tcW w:w="3969"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b/>
                <w:bCs/>
              </w:rPr>
              <w:t xml:space="preserve">Інший сукупний дохід за звітний період </w:t>
            </w:r>
          </w:p>
        </w:tc>
        <w:tc>
          <w:tcPr>
            <w:tcW w:w="851"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4110</w:t>
            </w:r>
          </w:p>
        </w:tc>
        <w:tc>
          <w:tcPr>
            <w:tcW w:w="85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134"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76"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854"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-3 232</w:t>
            </w:r>
          </w:p>
        </w:tc>
        <w:tc>
          <w:tcPr>
            <w:tcW w:w="1349" w:type="dxa"/>
            <w:gridSpan w:val="2"/>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76" w:type="dxa"/>
            <w:gridSpan w:val="2"/>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992"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-3 232</w:t>
            </w:r>
          </w:p>
        </w:tc>
      </w:tr>
      <w:tr w:rsidR="00000000" w:rsidRPr="0034407B" w:rsidTr="00FA30CB">
        <w:tblPrEx>
          <w:tblCellMar>
            <w:top w:w="0" w:type="dxa"/>
            <w:bottom w:w="0" w:type="dxa"/>
          </w:tblCellMar>
        </w:tblPrEx>
        <w:trPr>
          <w:trHeight w:val="200"/>
        </w:trPr>
        <w:tc>
          <w:tcPr>
            <w:tcW w:w="3969"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Дооцінка (уцінка) необоротних активів </w:t>
            </w:r>
          </w:p>
        </w:tc>
        <w:tc>
          <w:tcPr>
            <w:tcW w:w="851"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4111</w:t>
            </w:r>
          </w:p>
        </w:tc>
        <w:tc>
          <w:tcPr>
            <w:tcW w:w="85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134"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76"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854"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349" w:type="dxa"/>
            <w:gridSpan w:val="2"/>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76" w:type="dxa"/>
            <w:gridSpan w:val="2"/>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992"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rsidTr="00FA30CB">
        <w:tblPrEx>
          <w:tblCellMar>
            <w:top w:w="0" w:type="dxa"/>
            <w:bottom w:w="0" w:type="dxa"/>
          </w:tblCellMar>
        </w:tblPrEx>
        <w:trPr>
          <w:trHeight w:val="200"/>
        </w:trPr>
        <w:tc>
          <w:tcPr>
            <w:tcW w:w="3969"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Дооцінка (уцінка) фінансових інструментів </w:t>
            </w:r>
          </w:p>
        </w:tc>
        <w:tc>
          <w:tcPr>
            <w:tcW w:w="851"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4112</w:t>
            </w:r>
          </w:p>
        </w:tc>
        <w:tc>
          <w:tcPr>
            <w:tcW w:w="85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134"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76"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854"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349" w:type="dxa"/>
            <w:gridSpan w:val="2"/>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76" w:type="dxa"/>
            <w:gridSpan w:val="2"/>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992"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rsidTr="00FA30CB">
        <w:tblPrEx>
          <w:tblCellMar>
            <w:top w:w="0" w:type="dxa"/>
            <w:bottom w:w="0" w:type="dxa"/>
          </w:tblCellMar>
        </w:tblPrEx>
        <w:trPr>
          <w:trHeight w:val="200"/>
        </w:trPr>
        <w:tc>
          <w:tcPr>
            <w:tcW w:w="3969"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Накопичені курсові різниці </w:t>
            </w:r>
          </w:p>
        </w:tc>
        <w:tc>
          <w:tcPr>
            <w:tcW w:w="851"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4113</w:t>
            </w:r>
          </w:p>
        </w:tc>
        <w:tc>
          <w:tcPr>
            <w:tcW w:w="85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134"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76"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854"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349" w:type="dxa"/>
            <w:gridSpan w:val="2"/>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76" w:type="dxa"/>
            <w:gridSpan w:val="2"/>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992"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rsidTr="00FA30CB">
        <w:tblPrEx>
          <w:tblCellMar>
            <w:top w:w="0" w:type="dxa"/>
            <w:bottom w:w="0" w:type="dxa"/>
          </w:tblCellMar>
        </w:tblPrEx>
        <w:trPr>
          <w:trHeight w:val="200"/>
        </w:trPr>
        <w:tc>
          <w:tcPr>
            <w:tcW w:w="3969"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Частка іншого сукупного доходу асоційованих і спільних підприємств </w:t>
            </w:r>
          </w:p>
        </w:tc>
        <w:tc>
          <w:tcPr>
            <w:tcW w:w="851"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4114</w:t>
            </w:r>
          </w:p>
        </w:tc>
        <w:tc>
          <w:tcPr>
            <w:tcW w:w="85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134"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76"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854"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349" w:type="dxa"/>
            <w:gridSpan w:val="2"/>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76" w:type="dxa"/>
            <w:gridSpan w:val="2"/>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992"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rsidTr="00FA30CB">
        <w:tblPrEx>
          <w:tblCellMar>
            <w:top w:w="0" w:type="dxa"/>
            <w:bottom w:w="0" w:type="dxa"/>
          </w:tblCellMar>
        </w:tblPrEx>
        <w:trPr>
          <w:trHeight w:val="200"/>
        </w:trPr>
        <w:tc>
          <w:tcPr>
            <w:tcW w:w="3969"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Інший сукупний дохід </w:t>
            </w:r>
          </w:p>
        </w:tc>
        <w:tc>
          <w:tcPr>
            <w:tcW w:w="851"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4116</w:t>
            </w:r>
          </w:p>
        </w:tc>
        <w:tc>
          <w:tcPr>
            <w:tcW w:w="85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134"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76"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854"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349" w:type="dxa"/>
            <w:gridSpan w:val="2"/>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76" w:type="dxa"/>
            <w:gridSpan w:val="2"/>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992"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rsidTr="00FA30CB">
        <w:tblPrEx>
          <w:tblCellMar>
            <w:top w:w="0" w:type="dxa"/>
            <w:bottom w:w="0" w:type="dxa"/>
          </w:tblCellMar>
        </w:tblPrEx>
        <w:trPr>
          <w:trHeight w:val="200"/>
        </w:trPr>
        <w:tc>
          <w:tcPr>
            <w:tcW w:w="3969"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b/>
                <w:bCs/>
              </w:rPr>
              <w:t xml:space="preserve">Розподіл прибутку: </w:t>
            </w:r>
          </w:p>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Виплати власникам </w:t>
            </w:r>
          </w:p>
        </w:tc>
        <w:tc>
          <w:tcPr>
            <w:tcW w:w="851"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4200</w:t>
            </w:r>
          </w:p>
        </w:tc>
        <w:tc>
          <w:tcPr>
            <w:tcW w:w="85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134"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76"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854"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349" w:type="dxa"/>
            <w:gridSpan w:val="2"/>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76" w:type="dxa"/>
            <w:gridSpan w:val="2"/>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992"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rsidTr="00FA30CB">
        <w:tblPrEx>
          <w:tblCellMar>
            <w:top w:w="0" w:type="dxa"/>
            <w:bottom w:w="0" w:type="dxa"/>
          </w:tblCellMar>
        </w:tblPrEx>
        <w:trPr>
          <w:trHeight w:val="200"/>
        </w:trPr>
        <w:tc>
          <w:tcPr>
            <w:tcW w:w="3969"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Спрямування прибутку до зареєстрованого капіталу  </w:t>
            </w:r>
          </w:p>
        </w:tc>
        <w:tc>
          <w:tcPr>
            <w:tcW w:w="851"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4205</w:t>
            </w:r>
          </w:p>
        </w:tc>
        <w:tc>
          <w:tcPr>
            <w:tcW w:w="85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134"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76"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854"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349" w:type="dxa"/>
            <w:gridSpan w:val="2"/>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76" w:type="dxa"/>
            <w:gridSpan w:val="2"/>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992"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rsidTr="00FA30CB">
        <w:tblPrEx>
          <w:tblCellMar>
            <w:top w:w="0" w:type="dxa"/>
            <w:bottom w:w="0" w:type="dxa"/>
          </w:tblCellMar>
        </w:tblPrEx>
        <w:trPr>
          <w:trHeight w:val="200"/>
        </w:trPr>
        <w:tc>
          <w:tcPr>
            <w:tcW w:w="3969"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Відрахування до резервного капіталу </w:t>
            </w:r>
          </w:p>
        </w:tc>
        <w:tc>
          <w:tcPr>
            <w:tcW w:w="851"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4210</w:t>
            </w:r>
          </w:p>
        </w:tc>
        <w:tc>
          <w:tcPr>
            <w:tcW w:w="85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134"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76"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854"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349" w:type="dxa"/>
            <w:gridSpan w:val="2"/>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76" w:type="dxa"/>
            <w:gridSpan w:val="2"/>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992"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rsidTr="00FA30CB">
        <w:tblPrEx>
          <w:tblCellMar>
            <w:top w:w="0" w:type="dxa"/>
            <w:bottom w:w="0" w:type="dxa"/>
          </w:tblCellMar>
        </w:tblPrEx>
        <w:trPr>
          <w:trHeight w:val="200"/>
        </w:trPr>
        <w:tc>
          <w:tcPr>
            <w:tcW w:w="3969"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Сума чистого прибутку, належна до бюджету відповідно до законодавства </w:t>
            </w:r>
          </w:p>
        </w:tc>
        <w:tc>
          <w:tcPr>
            <w:tcW w:w="851"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4215</w:t>
            </w:r>
          </w:p>
        </w:tc>
        <w:tc>
          <w:tcPr>
            <w:tcW w:w="85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134"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76"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854"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349" w:type="dxa"/>
            <w:gridSpan w:val="2"/>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76" w:type="dxa"/>
            <w:gridSpan w:val="2"/>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992"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rsidTr="00FA30CB">
        <w:tblPrEx>
          <w:tblCellMar>
            <w:top w:w="0" w:type="dxa"/>
            <w:bottom w:w="0" w:type="dxa"/>
          </w:tblCellMar>
        </w:tblPrEx>
        <w:trPr>
          <w:trHeight w:val="200"/>
        </w:trPr>
        <w:tc>
          <w:tcPr>
            <w:tcW w:w="3969"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lastRenderedPageBreak/>
              <w:t xml:space="preserve">Сума чистого прибутку на створення спеціальних (цільових) фондів </w:t>
            </w:r>
          </w:p>
        </w:tc>
        <w:tc>
          <w:tcPr>
            <w:tcW w:w="851"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4220</w:t>
            </w:r>
          </w:p>
        </w:tc>
        <w:tc>
          <w:tcPr>
            <w:tcW w:w="85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134"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76"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854"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349" w:type="dxa"/>
            <w:gridSpan w:val="2"/>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76" w:type="dxa"/>
            <w:gridSpan w:val="2"/>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992"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rsidTr="00FA30CB">
        <w:tblPrEx>
          <w:tblCellMar>
            <w:top w:w="0" w:type="dxa"/>
            <w:bottom w:w="0" w:type="dxa"/>
          </w:tblCellMar>
        </w:tblPrEx>
        <w:trPr>
          <w:trHeight w:val="200"/>
        </w:trPr>
        <w:tc>
          <w:tcPr>
            <w:tcW w:w="3969"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Сума чистого прибутку на матеріальне заохочення </w:t>
            </w:r>
          </w:p>
        </w:tc>
        <w:tc>
          <w:tcPr>
            <w:tcW w:w="851"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4225</w:t>
            </w:r>
          </w:p>
        </w:tc>
        <w:tc>
          <w:tcPr>
            <w:tcW w:w="85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134"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76"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854"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349" w:type="dxa"/>
            <w:gridSpan w:val="2"/>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76" w:type="dxa"/>
            <w:gridSpan w:val="2"/>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992"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rsidTr="00FA30CB">
        <w:tblPrEx>
          <w:tblCellMar>
            <w:top w:w="0" w:type="dxa"/>
            <w:bottom w:w="0" w:type="dxa"/>
          </w:tblCellMar>
        </w:tblPrEx>
        <w:trPr>
          <w:trHeight w:val="200"/>
        </w:trPr>
        <w:tc>
          <w:tcPr>
            <w:tcW w:w="3969"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b/>
                <w:bCs/>
              </w:rPr>
              <w:t xml:space="preserve">Внески учасників: </w:t>
            </w:r>
          </w:p>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Внески до капіталу </w:t>
            </w:r>
          </w:p>
        </w:tc>
        <w:tc>
          <w:tcPr>
            <w:tcW w:w="851"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4240</w:t>
            </w:r>
          </w:p>
        </w:tc>
        <w:tc>
          <w:tcPr>
            <w:tcW w:w="85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134"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76"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854"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349" w:type="dxa"/>
            <w:gridSpan w:val="2"/>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76" w:type="dxa"/>
            <w:gridSpan w:val="2"/>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992"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rsidTr="00FA30CB">
        <w:tblPrEx>
          <w:tblCellMar>
            <w:top w:w="0" w:type="dxa"/>
            <w:bottom w:w="0" w:type="dxa"/>
          </w:tblCellMar>
        </w:tblPrEx>
        <w:trPr>
          <w:trHeight w:val="200"/>
        </w:trPr>
        <w:tc>
          <w:tcPr>
            <w:tcW w:w="3969"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Погашення заборгованості з капіталу </w:t>
            </w:r>
          </w:p>
        </w:tc>
        <w:tc>
          <w:tcPr>
            <w:tcW w:w="851"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4245</w:t>
            </w:r>
          </w:p>
        </w:tc>
        <w:tc>
          <w:tcPr>
            <w:tcW w:w="85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134"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76"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854"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349" w:type="dxa"/>
            <w:gridSpan w:val="2"/>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76" w:type="dxa"/>
            <w:gridSpan w:val="2"/>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992"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rsidTr="00FA30CB">
        <w:tblPrEx>
          <w:tblCellMar>
            <w:top w:w="0" w:type="dxa"/>
            <w:bottom w:w="0" w:type="dxa"/>
          </w:tblCellMar>
        </w:tblPrEx>
        <w:trPr>
          <w:trHeight w:val="200"/>
        </w:trPr>
        <w:tc>
          <w:tcPr>
            <w:tcW w:w="3969"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b/>
                <w:bCs/>
              </w:rPr>
              <w:t xml:space="preserve">Вилучення капіталу: </w:t>
            </w:r>
          </w:p>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Викуп акцій  </w:t>
            </w:r>
          </w:p>
        </w:tc>
        <w:tc>
          <w:tcPr>
            <w:tcW w:w="851"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4260</w:t>
            </w:r>
          </w:p>
        </w:tc>
        <w:tc>
          <w:tcPr>
            <w:tcW w:w="85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134"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76"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854"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349" w:type="dxa"/>
            <w:gridSpan w:val="2"/>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76" w:type="dxa"/>
            <w:gridSpan w:val="2"/>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992"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rsidTr="00FA30CB">
        <w:tblPrEx>
          <w:tblCellMar>
            <w:top w:w="0" w:type="dxa"/>
            <w:bottom w:w="0" w:type="dxa"/>
          </w:tblCellMar>
        </w:tblPrEx>
        <w:trPr>
          <w:trHeight w:val="200"/>
        </w:trPr>
        <w:tc>
          <w:tcPr>
            <w:tcW w:w="3969"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Перепродаж викуплених акцій </w:t>
            </w:r>
          </w:p>
        </w:tc>
        <w:tc>
          <w:tcPr>
            <w:tcW w:w="851"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4265</w:t>
            </w:r>
          </w:p>
        </w:tc>
        <w:tc>
          <w:tcPr>
            <w:tcW w:w="85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134"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76"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854"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349" w:type="dxa"/>
            <w:gridSpan w:val="2"/>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76" w:type="dxa"/>
            <w:gridSpan w:val="2"/>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992"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rsidTr="00FA30CB">
        <w:tblPrEx>
          <w:tblCellMar>
            <w:top w:w="0" w:type="dxa"/>
            <w:bottom w:w="0" w:type="dxa"/>
          </w:tblCellMar>
        </w:tblPrEx>
        <w:trPr>
          <w:trHeight w:val="200"/>
        </w:trPr>
        <w:tc>
          <w:tcPr>
            <w:tcW w:w="3969"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Анулювання викуплених акцій </w:t>
            </w:r>
          </w:p>
        </w:tc>
        <w:tc>
          <w:tcPr>
            <w:tcW w:w="851"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4270</w:t>
            </w:r>
          </w:p>
        </w:tc>
        <w:tc>
          <w:tcPr>
            <w:tcW w:w="85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134"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76"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854"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349" w:type="dxa"/>
            <w:gridSpan w:val="2"/>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76" w:type="dxa"/>
            <w:gridSpan w:val="2"/>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992"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rsidTr="00FA30CB">
        <w:tblPrEx>
          <w:tblCellMar>
            <w:top w:w="0" w:type="dxa"/>
            <w:bottom w:w="0" w:type="dxa"/>
          </w:tblCellMar>
        </w:tblPrEx>
        <w:trPr>
          <w:trHeight w:val="200"/>
        </w:trPr>
        <w:tc>
          <w:tcPr>
            <w:tcW w:w="3969"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Вилучення частки в капіталі </w:t>
            </w:r>
          </w:p>
        </w:tc>
        <w:tc>
          <w:tcPr>
            <w:tcW w:w="851"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4275</w:t>
            </w:r>
          </w:p>
        </w:tc>
        <w:tc>
          <w:tcPr>
            <w:tcW w:w="85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134"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76"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854"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349" w:type="dxa"/>
            <w:gridSpan w:val="2"/>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76" w:type="dxa"/>
            <w:gridSpan w:val="2"/>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992"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rsidTr="00FA30CB">
        <w:tblPrEx>
          <w:tblCellMar>
            <w:top w:w="0" w:type="dxa"/>
            <w:bottom w:w="0" w:type="dxa"/>
          </w:tblCellMar>
        </w:tblPrEx>
        <w:trPr>
          <w:trHeight w:val="200"/>
        </w:trPr>
        <w:tc>
          <w:tcPr>
            <w:tcW w:w="3969"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Зменшення номінальної вартості акцій </w:t>
            </w:r>
          </w:p>
        </w:tc>
        <w:tc>
          <w:tcPr>
            <w:tcW w:w="851"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4280</w:t>
            </w:r>
          </w:p>
        </w:tc>
        <w:tc>
          <w:tcPr>
            <w:tcW w:w="85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134"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76"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854"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349" w:type="dxa"/>
            <w:gridSpan w:val="2"/>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76" w:type="dxa"/>
            <w:gridSpan w:val="2"/>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992"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rsidTr="00FA30CB">
        <w:tblPrEx>
          <w:tblCellMar>
            <w:top w:w="0" w:type="dxa"/>
            <w:bottom w:w="0" w:type="dxa"/>
          </w:tblCellMar>
        </w:tblPrEx>
        <w:trPr>
          <w:trHeight w:val="200"/>
        </w:trPr>
        <w:tc>
          <w:tcPr>
            <w:tcW w:w="3969"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Інші зміни в капіталі </w:t>
            </w:r>
          </w:p>
        </w:tc>
        <w:tc>
          <w:tcPr>
            <w:tcW w:w="851"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4290</w:t>
            </w:r>
          </w:p>
        </w:tc>
        <w:tc>
          <w:tcPr>
            <w:tcW w:w="85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134"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76"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854"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349" w:type="dxa"/>
            <w:gridSpan w:val="2"/>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76" w:type="dxa"/>
            <w:gridSpan w:val="2"/>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992"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rsidTr="00FA30CB">
        <w:tblPrEx>
          <w:tblCellMar>
            <w:top w:w="0" w:type="dxa"/>
            <w:bottom w:w="0" w:type="dxa"/>
          </w:tblCellMar>
        </w:tblPrEx>
        <w:trPr>
          <w:trHeight w:val="200"/>
        </w:trPr>
        <w:tc>
          <w:tcPr>
            <w:tcW w:w="3969"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rPr>
              <w:t xml:space="preserve">Придбання (продаж) неконтрольованої частки в дочірньому підприємстві </w:t>
            </w:r>
          </w:p>
        </w:tc>
        <w:tc>
          <w:tcPr>
            <w:tcW w:w="851"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4291</w:t>
            </w:r>
          </w:p>
        </w:tc>
        <w:tc>
          <w:tcPr>
            <w:tcW w:w="85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134"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76"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854"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349" w:type="dxa"/>
            <w:gridSpan w:val="2"/>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76" w:type="dxa"/>
            <w:gridSpan w:val="2"/>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992"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r>
      <w:tr w:rsidR="00000000" w:rsidRPr="0034407B" w:rsidTr="00FA30CB">
        <w:tblPrEx>
          <w:tblCellMar>
            <w:top w:w="0" w:type="dxa"/>
            <w:bottom w:w="0" w:type="dxa"/>
          </w:tblCellMar>
        </w:tblPrEx>
        <w:trPr>
          <w:trHeight w:val="200"/>
        </w:trPr>
        <w:tc>
          <w:tcPr>
            <w:tcW w:w="3969"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b/>
                <w:bCs/>
              </w:rPr>
              <w:t xml:space="preserve">Разом змін у капіталі  </w:t>
            </w:r>
          </w:p>
        </w:tc>
        <w:tc>
          <w:tcPr>
            <w:tcW w:w="851"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4295</w:t>
            </w:r>
          </w:p>
        </w:tc>
        <w:tc>
          <w:tcPr>
            <w:tcW w:w="85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134"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76"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854"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-3 232</w:t>
            </w:r>
          </w:p>
        </w:tc>
        <w:tc>
          <w:tcPr>
            <w:tcW w:w="1349" w:type="dxa"/>
            <w:gridSpan w:val="2"/>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76" w:type="dxa"/>
            <w:gridSpan w:val="2"/>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992"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-3 232</w:t>
            </w:r>
          </w:p>
        </w:tc>
      </w:tr>
      <w:tr w:rsidR="00000000" w:rsidRPr="0034407B" w:rsidTr="00FA30CB">
        <w:tblPrEx>
          <w:tblCellMar>
            <w:top w:w="0" w:type="dxa"/>
            <w:bottom w:w="0" w:type="dxa"/>
          </w:tblCellMar>
        </w:tblPrEx>
        <w:trPr>
          <w:trHeight w:val="200"/>
        </w:trPr>
        <w:tc>
          <w:tcPr>
            <w:tcW w:w="3969"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rPr>
                <w:rFonts w:ascii="Times New Roman CYR" w:hAnsi="Times New Roman CYR" w:cs="Times New Roman CYR"/>
              </w:rPr>
            </w:pPr>
            <w:r w:rsidRPr="0034407B">
              <w:rPr>
                <w:rFonts w:ascii="Times New Roman CYR" w:hAnsi="Times New Roman CYR" w:cs="Times New Roman CYR"/>
                <w:b/>
                <w:bCs/>
              </w:rPr>
              <w:t xml:space="preserve">Залишок на кінець року </w:t>
            </w:r>
          </w:p>
        </w:tc>
        <w:tc>
          <w:tcPr>
            <w:tcW w:w="851"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4300</w:t>
            </w:r>
          </w:p>
        </w:tc>
        <w:tc>
          <w:tcPr>
            <w:tcW w:w="85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319</w:t>
            </w:r>
          </w:p>
        </w:tc>
        <w:tc>
          <w:tcPr>
            <w:tcW w:w="1134"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76"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80</w:t>
            </w:r>
          </w:p>
        </w:tc>
        <w:tc>
          <w:tcPr>
            <w:tcW w:w="1854"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5 319</w:t>
            </w:r>
          </w:p>
        </w:tc>
        <w:tc>
          <w:tcPr>
            <w:tcW w:w="1349" w:type="dxa"/>
            <w:gridSpan w:val="2"/>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1276" w:type="dxa"/>
            <w:gridSpan w:val="2"/>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w:t>
            </w:r>
          </w:p>
        </w:tc>
        <w:tc>
          <w:tcPr>
            <w:tcW w:w="992"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5 718</w:t>
            </w:r>
          </w:p>
        </w:tc>
      </w:tr>
    </w:tbl>
    <w:p w:rsidR="00000000" w:rsidRDefault="0034407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Примітки: Звiт про власний капiтал складено вiдповiдно до Закону України вiд 16 липня 1999 року № 996-ХIV "Про бухгалтерський облiк та фiнансову звiтнiсть в Українi" iз  змiнами та доповненнями чинними на звiтну дату; Облiкової полiтики ПрАТ, затвердженої </w:t>
      </w:r>
      <w:r>
        <w:rPr>
          <w:rFonts w:ascii="Times New Roman CYR" w:hAnsi="Times New Roman CYR" w:cs="Times New Roman CYR"/>
        </w:rPr>
        <w:t xml:space="preserve">наказом керiвника та складеної по концептуальнiй основi та на базi Нацiональних положень бухгалтерського облiку, в форматi НПБО - 1 "Загальнi вимоги до фiнансової звiтностi", затвердженого наказом МФУ № 73 вiд 07 лютого 2013 року. </w:t>
      </w:r>
    </w:p>
    <w:p w:rsidR="00000000" w:rsidRDefault="0034407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Станом на 31 грудня 201</w:t>
      </w:r>
      <w:r>
        <w:rPr>
          <w:rFonts w:ascii="Times New Roman CYR" w:hAnsi="Times New Roman CYR" w:cs="Times New Roman CYR"/>
        </w:rPr>
        <w:t>9 року до складу власного капiталу включено:</w:t>
      </w:r>
    </w:p>
    <w:p w:rsidR="00000000" w:rsidRDefault="0034407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Станом на 31.12.2019 р. статутний капiтал Товариства складається з 319 200 простих iменних акцiй номiнальною вартiстю 1 грн. кожна на загальну суму 319 200 грн.   Статутний капiтал акцiонерами сплачений повнiст</w:t>
      </w:r>
      <w:r>
        <w:rPr>
          <w:rFonts w:ascii="Times New Roman CYR" w:hAnsi="Times New Roman CYR" w:cs="Times New Roman CYR"/>
        </w:rPr>
        <w:t>ю у попереднiх звiтних перiодах. Розмiр статутного капiталу  вiдповiдає  статутним документам.</w:t>
      </w:r>
    </w:p>
    <w:p w:rsidR="00000000" w:rsidRDefault="0034407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Змiн протягом звiтного перiоду у кiлькостi акцiй, що перебувають в обiгу, не вiдбулося.  Права, привiлеї та обмеження, пов'язанi з акцiями, у тому числi обмежен</w:t>
      </w:r>
      <w:r>
        <w:rPr>
          <w:rFonts w:ascii="Times New Roman CYR" w:hAnsi="Times New Roman CYR" w:cs="Times New Roman CYR"/>
        </w:rPr>
        <w:t>ня щодо розподiлу дивiдендiв та повернення капiталу, Товариством не визначенi. Форма iснування акцiй бездокументарна. Випуск акцiй здiйснено на всю суму статутного капiталу. Державної частки в Статутному капiталi Товариства немає.</w:t>
      </w:r>
    </w:p>
    <w:p w:rsidR="00000000" w:rsidRDefault="0034407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Резервний капiтал в сумi 80,0 тис.грн., який повнiстю сформований за рахунок вiдрахувань з прибутку у вiдповiдностi з вимогами Статуту Товариства.</w:t>
      </w:r>
    </w:p>
    <w:p w:rsidR="00000000" w:rsidRDefault="0034407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Нерозподiлений прибуток в сумi 5319 тис.грн., який виник в результатi господарської дiяльностi Товариства</w:t>
      </w:r>
    </w:p>
    <w:p w:rsidR="00000000" w:rsidRDefault="0034407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Самойленко А.В.</w:t>
      </w:r>
    </w:p>
    <w:p w:rsidR="00000000" w:rsidRDefault="0034407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Примак О.П.</w:t>
      </w:r>
    </w:p>
    <w:p w:rsidR="00000000" w:rsidRDefault="0034407B">
      <w:pPr>
        <w:widowControl w:val="0"/>
        <w:autoSpaceDE w:val="0"/>
        <w:autoSpaceDN w:val="0"/>
        <w:adjustRightInd w:val="0"/>
        <w:spacing w:after="0" w:line="240" w:lineRule="auto"/>
        <w:jc w:val="both"/>
        <w:rPr>
          <w:rFonts w:ascii="Times New Roman CYR" w:hAnsi="Times New Roman CYR" w:cs="Times New Roman CYR"/>
        </w:rPr>
        <w:sectPr w:rsidR="00000000">
          <w:pgSz w:w="16838" w:h="11906" w:orient="landscape"/>
          <w:pgMar w:top="850" w:right="850" w:bottom="850" w:left="1400" w:header="708" w:footer="708" w:gutter="0"/>
          <w:cols w:space="720"/>
          <w:noEndnote/>
        </w:sectPr>
      </w:pPr>
    </w:p>
    <w:p w:rsidR="00000000" w:rsidRDefault="0034407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XVI. Твердження щодо річної інформації</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Заява про вiдповiдальнiсть керiвництва щодо пiдготовки та затвердження фiнансової звiтностi за рiк, що закiнчився </w:t>
      </w:r>
      <w:r>
        <w:rPr>
          <w:rFonts w:ascii="Times New Roman CYR" w:hAnsi="Times New Roman CYR" w:cs="Times New Roman CYR"/>
          <w:sz w:val="24"/>
          <w:szCs w:val="24"/>
        </w:rPr>
        <w:t>31.12.2019 року.</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Керiвництво вiдповiдає за пiдготовку фiнансової звiтностi, яка складена вiдповiдно до вимог, якi встановленi нормами Закону України "Про бухгалтерський облiк та фiнансову звiтнiсть в Українi" та дiючими в Українi Положеннями (Стандартам</w:t>
      </w:r>
      <w:r>
        <w:rPr>
          <w:rFonts w:ascii="Times New Roman CYR" w:hAnsi="Times New Roman CYR" w:cs="Times New Roman CYR"/>
          <w:sz w:val="24"/>
          <w:szCs w:val="24"/>
        </w:rPr>
        <w:t xml:space="preserve">и) бухгалтерського облiку, а також за подання iнформацiї про основнi принципи облiкової полiтики, що застосовуються Товариством. </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 час пiдготовки фiнансової звiтностi Товариство вiдповiдає за:</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належний вибiр облiкової полiтики;</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подання iнформацiї включно з даними про облiкову полiтику, у спосiб, який забезпечує доцiльнiсть, достовiрнiсть, порiвняннiсть та зрозумiлiсть такої iнформацiї;</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розкриття додаткової iнформацiї , яка не наведена безпосередньо у фiнансових звiтах,  ал</w:t>
      </w:r>
      <w:r>
        <w:rPr>
          <w:rFonts w:ascii="Times New Roman CYR" w:hAnsi="Times New Roman CYR" w:cs="Times New Roman CYR"/>
          <w:sz w:val="24"/>
          <w:szCs w:val="24"/>
        </w:rPr>
        <w:t>е є обов'язковою вiдповiдно до вимог П(С)БО;</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Iнформацiю, що мiстить додатковий аналiз статей звiтностi, потрiбний для забезпечення її зрозумiлостi та доречностi;</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здiйснення оцiнки щодо здатностi Товариства продовжувати свою дiяльнiсть на безперер</w:t>
      </w:r>
      <w:r>
        <w:rPr>
          <w:rFonts w:ascii="Times New Roman CYR" w:hAnsi="Times New Roman CYR" w:cs="Times New Roman CYR"/>
          <w:sz w:val="24"/>
          <w:szCs w:val="24"/>
        </w:rPr>
        <w:t>внiй основi у найближчому майбутньому.</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Керiвництво також вiдповiдає за:</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створення, впровадження та пiдтримання ефективної та надiйної системи внутрiшнього контролю у всiх пiдроздiлах Товариства;</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ведення належної облiкової документацiї, яка доз</w:t>
      </w:r>
      <w:r>
        <w:rPr>
          <w:rFonts w:ascii="Times New Roman CYR" w:hAnsi="Times New Roman CYR" w:cs="Times New Roman CYR"/>
          <w:sz w:val="24"/>
          <w:szCs w:val="24"/>
        </w:rPr>
        <w:t>воляє у будь-який час з достатньою точнiстю розкрити та пояснити операцiї Товариства та iнформацiю щодо її фiнансового стану, та яка надає керiвництву можливiсть забезпечити вiдповiднiсть фiнансової звiтностi Товариства вимогам П(С)БО;</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ведення облiкової документацiї у вiдповiдностi до законодавства України;</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застосування обгрунтовано доступних заходiв щодо збереження активiв Товариства;</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запобiгання i виявлення випадкiв шахрайства та iнших порушень</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ця фiнансова звiтнiсть Тов</w:t>
      </w:r>
      <w:r>
        <w:rPr>
          <w:rFonts w:ascii="Times New Roman CYR" w:hAnsi="Times New Roman CYR" w:cs="Times New Roman CYR"/>
          <w:sz w:val="24"/>
          <w:szCs w:val="24"/>
        </w:rPr>
        <w:t>ариства за рiк, який закiнчився 31.12.2019 року була затверджена керiвництвом перед оприлюдненням.</w:t>
      </w: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4407B">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A30C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br w:type="page"/>
      </w:r>
      <w:bookmarkStart w:id="0" w:name="_GoBack"/>
      <w:bookmarkEnd w:id="0"/>
      <w:r w:rsidR="0034407B">
        <w:rPr>
          <w:rFonts w:ascii="Times New Roman CYR" w:hAnsi="Times New Roman CYR" w:cs="Times New Roman CYR"/>
          <w:b/>
          <w:bCs/>
          <w:sz w:val="28"/>
          <w:szCs w:val="28"/>
        </w:rPr>
        <w:lastRenderedPageBreak/>
        <w:t>XIX. Відомості щодо особливої інформації та інформації про іпотечні цінні папери, що виникала протягом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50"/>
        <w:gridCol w:w="2250"/>
        <w:gridCol w:w="6300"/>
      </w:tblGrid>
      <w:tr w:rsidR="00000000" w:rsidRPr="0034407B">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rPr>
            </w:pPr>
            <w:r w:rsidRPr="0034407B">
              <w:rPr>
                <w:rFonts w:ascii="Times New Roman CYR" w:hAnsi="Times New Roman CYR" w:cs="Times New Roman CYR"/>
                <w:b/>
                <w:bCs/>
              </w:rPr>
              <w:t>Дата виникнення події</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rPr>
            </w:pPr>
            <w:r w:rsidRPr="0034407B">
              <w:rPr>
                <w:rFonts w:ascii="Times New Roman CYR" w:hAnsi="Times New Roman CYR" w:cs="Times New Roman CYR"/>
                <w:b/>
                <w:bCs/>
              </w:rPr>
              <w:t>Дата оприлюднення Повідомлення (Повідомлення про інформацію) у загальнодоступній інформаційній базі даних НКЦПФР або через особу, яка провадить діяльність з оприлюднення регульованої інформації від імені учасників фондового ринку</w:t>
            </w:r>
          </w:p>
        </w:tc>
        <w:tc>
          <w:tcPr>
            <w:tcW w:w="630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b/>
                <w:bCs/>
              </w:rPr>
            </w:pPr>
            <w:r w:rsidRPr="0034407B">
              <w:rPr>
                <w:rFonts w:ascii="Times New Roman CYR" w:hAnsi="Times New Roman CYR" w:cs="Times New Roman CYR"/>
                <w:b/>
                <w:bCs/>
              </w:rPr>
              <w:t>Вид інформації</w:t>
            </w:r>
          </w:p>
        </w:tc>
      </w:tr>
      <w:tr w:rsidR="00000000" w:rsidRPr="0034407B">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1</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2</w:t>
            </w:r>
          </w:p>
        </w:tc>
        <w:tc>
          <w:tcPr>
            <w:tcW w:w="6300" w:type="dxa"/>
            <w:tcBorders>
              <w:top w:val="single" w:sz="6" w:space="0" w:color="auto"/>
              <w:left w:val="single" w:sz="6" w:space="0" w:color="auto"/>
              <w:bottom w:val="single" w:sz="6" w:space="0" w:color="auto"/>
            </w:tcBorders>
            <w:vAlign w:val="center"/>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w:t>
            </w:r>
          </w:p>
        </w:tc>
      </w:tr>
      <w:tr w:rsidR="00000000" w:rsidRPr="0034407B">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31.</w:t>
            </w:r>
            <w:r w:rsidRPr="0034407B">
              <w:rPr>
                <w:rFonts w:ascii="Times New Roman CYR" w:hAnsi="Times New Roman CYR" w:cs="Times New Roman CYR"/>
              </w:rPr>
              <w:t>07.2019</w:t>
            </w:r>
          </w:p>
        </w:tc>
        <w:tc>
          <w:tcPr>
            <w:tcW w:w="2250" w:type="dxa"/>
            <w:tcBorders>
              <w:top w:val="single" w:sz="6" w:space="0" w:color="auto"/>
              <w:left w:val="single" w:sz="6" w:space="0" w:color="auto"/>
              <w:bottom w:val="single" w:sz="6" w:space="0" w:color="auto"/>
              <w:right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01.08.2019</w:t>
            </w:r>
          </w:p>
        </w:tc>
        <w:tc>
          <w:tcPr>
            <w:tcW w:w="6300" w:type="dxa"/>
            <w:tcBorders>
              <w:top w:val="single" w:sz="6" w:space="0" w:color="auto"/>
              <w:left w:val="single" w:sz="6" w:space="0" w:color="auto"/>
              <w:bottom w:val="single" w:sz="6" w:space="0" w:color="auto"/>
            </w:tcBorders>
          </w:tcPr>
          <w:p w:rsidR="00000000" w:rsidRPr="0034407B" w:rsidRDefault="0034407B">
            <w:pPr>
              <w:widowControl w:val="0"/>
              <w:autoSpaceDE w:val="0"/>
              <w:autoSpaceDN w:val="0"/>
              <w:adjustRightInd w:val="0"/>
              <w:spacing w:after="0" w:line="240" w:lineRule="auto"/>
              <w:jc w:val="center"/>
              <w:rPr>
                <w:rFonts w:ascii="Times New Roman CYR" w:hAnsi="Times New Roman CYR" w:cs="Times New Roman CYR"/>
              </w:rPr>
            </w:pPr>
            <w:r w:rsidRPr="0034407B">
              <w:rPr>
                <w:rFonts w:ascii="Times New Roman CYR" w:hAnsi="Times New Roman CYR" w:cs="Times New Roman CYR"/>
              </w:rPr>
              <w:t>Відомості про зміну складу посадових осіб емітента</w:t>
            </w:r>
          </w:p>
        </w:tc>
      </w:tr>
    </w:tbl>
    <w:p w:rsidR="0034407B" w:rsidRDefault="0034407B">
      <w:pPr>
        <w:widowControl w:val="0"/>
        <w:autoSpaceDE w:val="0"/>
        <w:autoSpaceDN w:val="0"/>
        <w:adjustRightInd w:val="0"/>
        <w:spacing w:after="0" w:line="240" w:lineRule="auto"/>
        <w:rPr>
          <w:rFonts w:ascii="Times New Roman CYR" w:hAnsi="Times New Roman CYR" w:cs="Times New Roman CYR"/>
        </w:rPr>
      </w:pPr>
    </w:p>
    <w:sectPr w:rsidR="0034407B">
      <w:pgSz w:w="12240" w:h="15840"/>
      <w:pgMar w:top="850" w:right="850" w:bottom="850" w:left="140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hideGrammaticalErrors/>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1B79"/>
    <w:rsid w:val="00246FE6"/>
    <w:rsid w:val="0034407B"/>
    <w:rsid w:val="00573D2A"/>
    <w:rsid w:val="005D7926"/>
    <w:rsid w:val="00661B79"/>
    <w:rsid w:val="00762575"/>
    <w:rsid w:val="00FA30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65</Pages>
  <Words>89031</Words>
  <Characters>50748</Characters>
  <Application>Microsoft Office Word</Application>
  <DocSecurity>0</DocSecurity>
  <Lines>422</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2020-04-21T18:06:00Z</dcterms:created>
  <dcterms:modified xsi:type="dcterms:W3CDTF">2020-04-21T18:37:00Z</dcterms:modified>
</cp:coreProperties>
</file>