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CD" w:rsidRDefault="00AB6A9A" w:rsidP="0029596F">
      <w:pPr>
        <w:spacing w:after="0"/>
        <w:rPr>
          <w:lang w:val="uk-UA"/>
        </w:rPr>
      </w:pPr>
      <w:r>
        <w:rPr>
          <w:b/>
          <w:lang w:val="uk-UA"/>
        </w:rPr>
        <w:t xml:space="preserve">Приватне акціонерне товариство «Чернігівський цегельний завод №3» </w:t>
      </w:r>
      <w:r>
        <w:rPr>
          <w:lang w:val="uk-UA"/>
        </w:rPr>
        <w:t xml:space="preserve">(код </w:t>
      </w:r>
    </w:p>
    <w:p w:rsidR="00AB6A9A" w:rsidRDefault="00AB6A9A" w:rsidP="0029596F">
      <w:pPr>
        <w:spacing w:after="0"/>
        <w:rPr>
          <w:lang w:val="uk-UA"/>
        </w:rPr>
      </w:pPr>
      <w:r>
        <w:rPr>
          <w:lang w:val="uk-UA"/>
        </w:rPr>
        <w:t>01296639) повідомляє про скликання чергових загальних зборів акціонерів, які</w:t>
      </w:r>
    </w:p>
    <w:p w:rsidR="00AB6A9A" w:rsidRDefault="00AB6A9A" w:rsidP="0029596F">
      <w:pPr>
        <w:spacing w:after="0"/>
        <w:rPr>
          <w:lang w:val="uk-UA"/>
        </w:rPr>
      </w:pPr>
      <w:r>
        <w:rPr>
          <w:lang w:val="uk-UA"/>
        </w:rPr>
        <w:t>відбудуться  20 квітня 2012 року о 10.00 за місцезнаходженням товариства: м. Чернігів</w:t>
      </w:r>
    </w:p>
    <w:p w:rsidR="00AB6A9A" w:rsidRDefault="00AB6A9A" w:rsidP="0029596F">
      <w:pPr>
        <w:spacing w:after="0"/>
        <w:rPr>
          <w:lang w:val="uk-UA"/>
        </w:rPr>
      </w:pPr>
      <w:proofErr w:type="spellStart"/>
      <w:r>
        <w:rPr>
          <w:lang w:val="uk-UA"/>
        </w:rPr>
        <w:t>вул.Попова</w:t>
      </w:r>
      <w:proofErr w:type="spellEnd"/>
      <w:r>
        <w:rPr>
          <w:lang w:val="uk-UA"/>
        </w:rPr>
        <w:t xml:space="preserve"> 6 в актовому залі адміністративного приміщення  заводу.</w:t>
      </w:r>
    </w:p>
    <w:p w:rsidR="0029596F" w:rsidRDefault="00AB6A9A" w:rsidP="0029596F">
      <w:pPr>
        <w:spacing w:after="0"/>
        <w:rPr>
          <w:lang w:val="uk-UA"/>
        </w:rPr>
      </w:pPr>
      <w:r>
        <w:rPr>
          <w:lang w:val="uk-UA"/>
        </w:rPr>
        <w:t xml:space="preserve">    Реєстрація акціонерів та їх представників відбудеться з 9.00 до 9.45 за місцем </w:t>
      </w:r>
    </w:p>
    <w:p w:rsidR="0029596F" w:rsidRDefault="0029596F" w:rsidP="0029596F">
      <w:pPr>
        <w:spacing w:after="0"/>
        <w:rPr>
          <w:lang w:val="uk-UA"/>
        </w:rPr>
      </w:pPr>
      <w:r>
        <w:rPr>
          <w:lang w:val="uk-UA"/>
        </w:rPr>
        <w:t>проведенням зборів.</w:t>
      </w:r>
    </w:p>
    <w:p w:rsidR="0029596F" w:rsidRDefault="0029596F" w:rsidP="0029596F">
      <w:pPr>
        <w:spacing w:after="0"/>
        <w:jc w:val="center"/>
        <w:rPr>
          <w:lang w:val="uk-UA"/>
        </w:rPr>
      </w:pPr>
    </w:p>
    <w:p w:rsidR="0029596F" w:rsidRDefault="0029596F" w:rsidP="0029596F">
      <w:pPr>
        <w:spacing w:after="0"/>
        <w:jc w:val="center"/>
        <w:rPr>
          <w:b/>
          <w:lang w:val="uk-UA"/>
        </w:rPr>
      </w:pPr>
      <w:r>
        <w:rPr>
          <w:b/>
          <w:lang w:val="uk-UA"/>
        </w:rPr>
        <w:t>Порядок денний:</w:t>
      </w:r>
    </w:p>
    <w:p w:rsidR="0029596F" w:rsidRDefault="0029596F" w:rsidP="004B12C7">
      <w:pPr>
        <w:spacing w:after="0"/>
        <w:rPr>
          <w:lang w:val="uk-UA"/>
        </w:rPr>
      </w:pPr>
    </w:p>
    <w:p w:rsidR="004B12C7" w:rsidRDefault="004B12C7" w:rsidP="004B12C7">
      <w:pPr>
        <w:spacing w:after="0"/>
        <w:rPr>
          <w:lang w:val="uk-UA"/>
        </w:rPr>
      </w:pPr>
      <w:r>
        <w:rPr>
          <w:lang w:val="uk-UA"/>
        </w:rPr>
        <w:t>1. Затвердження складу лічильної комісії, обрання голови та секретаря зборів, затвердження регламенту зборів.</w:t>
      </w:r>
    </w:p>
    <w:p w:rsidR="004B12C7" w:rsidRDefault="004B12C7" w:rsidP="004B12C7">
      <w:pPr>
        <w:spacing w:after="0"/>
        <w:rPr>
          <w:lang w:val="uk-UA"/>
        </w:rPr>
      </w:pPr>
      <w:r>
        <w:rPr>
          <w:lang w:val="uk-UA"/>
        </w:rPr>
        <w:t>2.Звіт голови правління про підсумки фінансово-господарської діяльності Товариства</w:t>
      </w:r>
    </w:p>
    <w:p w:rsidR="004B12C7" w:rsidRDefault="004B12C7" w:rsidP="004B12C7">
      <w:pPr>
        <w:spacing w:after="0"/>
        <w:rPr>
          <w:lang w:val="uk-UA"/>
        </w:rPr>
      </w:pPr>
      <w:r>
        <w:rPr>
          <w:lang w:val="uk-UA"/>
        </w:rPr>
        <w:t>за 2011 рік і основні напрямки роботи на 2012 рік.</w:t>
      </w:r>
    </w:p>
    <w:p w:rsidR="004B12C7" w:rsidRDefault="004B12C7" w:rsidP="004B12C7">
      <w:pPr>
        <w:spacing w:after="0"/>
        <w:rPr>
          <w:lang w:val="uk-UA"/>
        </w:rPr>
      </w:pPr>
      <w:r>
        <w:rPr>
          <w:lang w:val="uk-UA"/>
        </w:rPr>
        <w:t>3.Звіт голови Наглядової ради за 2011 рік.</w:t>
      </w:r>
    </w:p>
    <w:p w:rsidR="004B12C7" w:rsidRDefault="004B12C7" w:rsidP="004B12C7">
      <w:pPr>
        <w:spacing w:after="0"/>
        <w:rPr>
          <w:lang w:val="uk-UA"/>
        </w:rPr>
      </w:pPr>
      <w:r>
        <w:rPr>
          <w:lang w:val="uk-UA"/>
        </w:rPr>
        <w:t>4.Звіт голови Ревізійної комісії за 2011 рік.</w:t>
      </w:r>
    </w:p>
    <w:p w:rsidR="004B12C7" w:rsidRDefault="004B12C7" w:rsidP="004B12C7">
      <w:pPr>
        <w:spacing w:after="0"/>
        <w:rPr>
          <w:lang w:val="uk-UA"/>
        </w:rPr>
      </w:pPr>
      <w:r>
        <w:rPr>
          <w:lang w:val="uk-UA"/>
        </w:rPr>
        <w:t>5.Затвердження результатів діяльності Товариства за 2011 рік.</w:t>
      </w:r>
    </w:p>
    <w:p w:rsidR="004B12C7" w:rsidRDefault="004B12C7" w:rsidP="004B12C7">
      <w:pPr>
        <w:spacing w:after="0"/>
        <w:rPr>
          <w:lang w:val="uk-UA"/>
        </w:rPr>
      </w:pPr>
      <w:r>
        <w:rPr>
          <w:lang w:val="uk-UA"/>
        </w:rPr>
        <w:t xml:space="preserve">6.Про розподіл прибутку та </w:t>
      </w:r>
      <w:r w:rsidR="00436DAB">
        <w:rPr>
          <w:lang w:val="uk-UA"/>
        </w:rPr>
        <w:t>збитків товариства за наслідками фінансово-господарської</w:t>
      </w:r>
    </w:p>
    <w:p w:rsidR="00436DAB" w:rsidRDefault="00436DAB" w:rsidP="004B12C7">
      <w:pPr>
        <w:spacing w:after="0"/>
        <w:rPr>
          <w:lang w:val="uk-UA"/>
        </w:rPr>
      </w:pPr>
      <w:r>
        <w:rPr>
          <w:lang w:val="uk-UA"/>
        </w:rPr>
        <w:t>діяльності товариства у 2011р.</w:t>
      </w:r>
    </w:p>
    <w:p w:rsidR="00436DAB" w:rsidRDefault="00436DAB" w:rsidP="004B12C7">
      <w:pPr>
        <w:spacing w:after="0"/>
        <w:rPr>
          <w:lang w:val="uk-UA"/>
        </w:rPr>
      </w:pPr>
    </w:p>
    <w:p w:rsidR="00436DAB" w:rsidRDefault="00436DAB" w:rsidP="00436DAB">
      <w:pPr>
        <w:spacing w:after="0"/>
        <w:jc w:val="center"/>
        <w:rPr>
          <w:b/>
          <w:lang w:val="uk-UA"/>
        </w:rPr>
      </w:pPr>
      <w:r>
        <w:rPr>
          <w:b/>
          <w:lang w:val="uk-UA"/>
        </w:rPr>
        <w:t>Основні показники фінансово-господарської діяльності Товариства (</w:t>
      </w:r>
      <w:proofErr w:type="spellStart"/>
      <w:r>
        <w:rPr>
          <w:b/>
          <w:lang w:val="uk-UA"/>
        </w:rPr>
        <w:t>тис.грн</w:t>
      </w:r>
      <w:proofErr w:type="spellEnd"/>
      <w:r>
        <w:rPr>
          <w:b/>
          <w:lang w:val="uk-UA"/>
        </w:rPr>
        <w:t>.)</w:t>
      </w:r>
    </w:p>
    <w:tbl>
      <w:tblPr>
        <w:tblStyle w:val="a4"/>
        <w:tblW w:w="0" w:type="auto"/>
        <w:tblLook w:val="04A0"/>
      </w:tblPr>
      <w:tblGrid>
        <w:gridCol w:w="6484"/>
        <w:gridCol w:w="1563"/>
        <w:gridCol w:w="1524"/>
      </w:tblGrid>
      <w:tr w:rsidR="00436DAB" w:rsidTr="00BD70E9">
        <w:trPr>
          <w:trHeight w:val="447"/>
        </w:trPr>
        <w:tc>
          <w:tcPr>
            <w:tcW w:w="6487" w:type="dxa"/>
            <w:vMerge w:val="restart"/>
          </w:tcPr>
          <w:p w:rsidR="00436DAB" w:rsidRPr="00436DAB" w:rsidRDefault="00436DAB" w:rsidP="00BD70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показника</w:t>
            </w:r>
          </w:p>
        </w:tc>
        <w:tc>
          <w:tcPr>
            <w:tcW w:w="3084" w:type="dxa"/>
            <w:gridSpan w:val="2"/>
          </w:tcPr>
          <w:p w:rsidR="00436DAB" w:rsidRPr="00436DAB" w:rsidRDefault="00436DAB" w:rsidP="00BD70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період</w:t>
            </w:r>
          </w:p>
        </w:tc>
      </w:tr>
      <w:tr w:rsidR="00436DAB" w:rsidTr="00BD70E9">
        <w:tc>
          <w:tcPr>
            <w:tcW w:w="6487" w:type="dxa"/>
            <w:vMerge/>
          </w:tcPr>
          <w:p w:rsidR="00436DAB" w:rsidRDefault="00436DAB" w:rsidP="00BD70E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436DAB" w:rsidRDefault="00436DAB" w:rsidP="00BD70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2010</w:t>
            </w:r>
          </w:p>
        </w:tc>
        <w:tc>
          <w:tcPr>
            <w:tcW w:w="1525" w:type="dxa"/>
          </w:tcPr>
          <w:p w:rsidR="00436DAB" w:rsidRPr="00436DAB" w:rsidRDefault="00436DAB" w:rsidP="00BD70E9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2011</w:t>
            </w:r>
          </w:p>
        </w:tc>
      </w:tr>
      <w:tr w:rsidR="00436DAB" w:rsidTr="00BD70E9">
        <w:tc>
          <w:tcPr>
            <w:tcW w:w="6487" w:type="dxa"/>
          </w:tcPr>
          <w:p w:rsidR="00436DAB" w:rsidRPr="00436DAB" w:rsidRDefault="00436DAB" w:rsidP="00BD70E9">
            <w:pPr>
              <w:rPr>
                <w:lang w:val="uk-UA"/>
              </w:rPr>
            </w:pPr>
            <w:r>
              <w:rPr>
                <w:lang w:val="uk-UA"/>
              </w:rPr>
              <w:t>Усього активів</w:t>
            </w:r>
          </w:p>
        </w:tc>
        <w:tc>
          <w:tcPr>
            <w:tcW w:w="1559" w:type="dxa"/>
          </w:tcPr>
          <w:p w:rsidR="00436DAB" w:rsidRPr="00436DAB" w:rsidRDefault="00436DAB" w:rsidP="00BD70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8099</w:t>
            </w:r>
          </w:p>
        </w:tc>
        <w:tc>
          <w:tcPr>
            <w:tcW w:w="1525" w:type="dxa"/>
          </w:tcPr>
          <w:p w:rsidR="00436DAB" w:rsidRPr="00436DAB" w:rsidRDefault="00436DAB" w:rsidP="00BD70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8845</w:t>
            </w:r>
          </w:p>
        </w:tc>
      </w:tr>
      <w:tr w:rsidR="00436DAB" w:rsidTr="00BD70E9">
        <w:tc>
          <w:tcPr>
            <w:tcW w:w="6487" w:type="dxa"/>
          </w:tcPr>
          <w:p w:rsidR="00436DAB" w:rsidRPr="00436DAB" w:rsidRDefault="00436DAB" w:rsidP="00BD70E9">
            <w:pPr>
              <w:rPr>
                <w:lang w:val="uk-UA"/>
              </w:rPr>
            </w:pPr>
            <w:r>
              <w:rPr>
                <w:lang w:val="uk-UA"/>
              </w:rPr>
              <w:t>Основні засоби</w:t>
            </w:r>
          </w:p>
        </w:tc>
        <w:tc>
          <w:tcPr>
            <w:tcW w:w="1559" w:type="dxa"/>
          </w:tcPr>
          <w:p w:rsidR="00436DAB" w:rsidRPr="00436DAB" w:rsidRDefault="00436DAB" w:rsidP="00BD70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3266</w:t>
            </w:r>
          </w:p>
        </w:tc>
        <w:tc>
          <w:tcPr>
            <w:tcW w:w="1525" w:type="dxa"/>
          </w:tcPr>
          <w:p w:rsidR="00436DAB" w:rsidRPr="00436DAB" w:rsidRDefault="00436DAB" w:rsidP="00BD70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3363</w:t>
            </w:r>
          </w:p>
        </w:tc>
      </w:tr>
      <w:tr w:rsidR="00436DAB" w:rsidTr="00BD70E9">
        <w:tc>
          <w:tcPr>
            <w:tcW w:w="6487" w:type="dxa"/>
          </w:tcPr>
          <w:p w:rsidR="00436DAB" w:rsidRPr="00436DAB" w:rsidRDefault="00436DAB" w:rsidP="00BD70E9">
            <w:pPr>
              <w:rPr>
                <w:lang w:val="uk-UA"/>
              </w:rPr>
            </w:pPr>
            <w:r>
              <w:rPr>
                <w:lang w:val="uk-UA"/>
              </w:rPr>
              <w:t>Довгострокові фінансові інвестиції</w:t>
            </w:r>
          </w:p>
        </w:tc>
        <w:tc>
          <w:tcPr>
            <w:tcW w:w="1559" w:type="dxa"/>
          </w:tcPr>
          <w:p w:rsidR="00436DAB" w:rsidRPr="00436DAB" w:rsidRDefault="00436DAB" w:rsidP="00BD70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25" w:type="dxa"/>
          </w:tcPr>
          <w:p w:rsidR="00436DAB" w:rsidRPr="00436DAB" w:rsidRDefault="00436DAB" w:rsidP="00BD70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36DAB" w:rsidTr="00BD70E9">
        <w:tc>
          <w:tcPr>
            <w:tcW w:w="6487" w:type="dxa"/>
          </w:tcPr>
          <w:p w:rsidR="00436DAB" w:rsidRPr="00436DAB" w:rsidRDefault="00436DAB" w:rsidP="00BD70E9">
            <w:pPr>
              <w:rPr>
                <w:lang w:val="uk-UA"/>
              </w:rPr>
            </w:pPr>
            <w:r>
              <w:rPr>
                <w:lang w:val="uk-UA"/>
              </w:rPr>
              <w:t xml:space="preserve">Запаси </w:t>
            </w:r>
          </w:p>
        </w:tc>
        <w:tc>
          <w:tcPr>
            <w:tcW w:w="1559" w:type="dxa"/>
          </w:tcPr>
          <w:p w:rsidR="00436DAB" w:rsidRPr="00436DAB" w:rsidRDefault="00436DAB" w:rsidP="00BD70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691</w:t>
            </w:r>
          </w:p>
        </w:tc>
        <w:tc>
          <w:tcPr>
            <w:tcW w:w="1525" w:type="dxa"/>
          </w:tcPr>
          <w:p w:rsidR="00436DAB" w:rsidRPr="00436DAB" w:rsidRDefault="00436DAB" w:rsidP="00BD70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731</w:t>
            </w:r>
          </w:p>
        </w:tc>
      </w:tr>
      <w:tr w:rsidR="00436DAB" w:rsidTr="00BD70E9">
        <w:trPr>
          <w:trHeight w:val="261"/>
        </w:trPr>
        <w:tc>
          <w:tcPr>
            <w:tcW w:w="6487" w:type="dxa"/>
          </w:tcPr>
          <w:p w:rsidR="00436DAB" w:rsidRPr="00436DAB" w:rsidRDefault="00436DAB" w:rsidP="00BD70E9">
            <w:pPr>
              <w:rPr>
                <w:lang w:val="uk-UA"/>
              </w:rPr>
            </w:pPr>
            <w:r>
              <w:rPr>
                <w:lang w:val="uk-UA"/>
              </w:rPr>
              <w:t>Сумарна дебіторська заборгованість</w:t>
            </w:r>
          </w:p>
        </w:tc>
        <w:tc>
          <w:tcPr>
            <w:tcW w:w="1559" w:type="dxa"/>
          </w:tcPr>
          <w:p w:rsidR="00436DAB" w:rsidRPr="00436DAB" w:rsidRDefault="00436DAB" w:rsidP="00BD70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1752</w:t>
            </w:r>
          </w:p>
        </w:tc>
        <w:tc>
          <w:tcPr>
            <w:tcW w:w="1525" w:type="dxa"/>
          </w:tcPr>
          <w:p w:rsidR="00436DAB" w:rsidRPr="00436DAB" w:rsidRDefault="00436DAB" w:rsidP="00BD70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1344</w:t>
            </w:r>
          </w:p>
        </w:tc>
      </w:tr>
      <w:tr w:rsidR="00436DAB" w:rsidTr="00BD70E9">
        <w:tc>
          <w:tcPr>
            <w:tcW w:w="6487" w:type="dxa"/>
          </w:tcPr>
          <w:p w:rsidR="00436DAB" w:rsidRPr="00436DAB" w:rsidRDefault="003C495F" w:rsidP="00BD70E9">
            <w:pPr>
              <w:rPr>
                <w:lang w:val="uk-UA"/>
              </w:rPr>
            </w:pPr>
            <w:r>
              <w:rPr>
                <w:lang w:val="uk-UA"/>
              </w:rPr>
              <w:t>Грошові кошти та їх еквіваленти</w:t>
            </w:r>
          </w:p>
        </w:tc>
        <w:tc>
          <w:tcPr>
            <w:tcW w:w="1559" w:type="dxa"/>
          </w:tcPr>
          <w:p w:rsidR="00436DAB" w:rsidRPr="003C495F" w:rsidRDefault="003C495F" w:rsidP="00BD70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2430</w:t>
            </w:r>
          </w:p>
        </w:tc>
        <w:tc>
          <w:tcPr>
            <w:tcW w:w="1525" w:type="dxa"/>
          </w:tcPr>
          <w:p w:rsidR="00436DAB" w:rsidRPr="003C495F" w:rsidRDefault="003C495F" w:rsidP="00BD70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4147</w:t>
            </w:r>
          </w:p>
        </w:tc>
      </w:tr>
      <w:tr w:rsidR="00436DAB" w:rsidTr="00BD70E9">
        <w:tc>
          <w:tcPr>
            <w:tcW w:w="6487" w:type="dxa"/>
          </w:tcPr>
          <w:p w:rsidR="00436DAB" w:rsidRPr="003C495F" w:rsidRDefault="003C495F" w:rsidP="00BD70E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Неросподілений</w:t>
            </w:r>
            <w:proofErr w:type="spellEnd"/>
            <w:r>
              <w:rPr>
                <w:lang w:val="uk-UA"/>
              </w:rPr>
              <w:t xml:space="preserve"> прибуток</w:t>
            </w:r>
          </w:p>
        </w:tc>
        <w:tc>
          <w:tcPr>
            <w:tcW w:w="1559" w:type="dxa"/>
          </w:tcPr>
          <w:p w:rsidR="00436DAB" w:rsidRPr="003C495F" w:rsidRDefault="003C495F" w:rsidP="00BD70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6853</w:t>
            </w:r>
          </w:p>
        </w:tc>
        <w:tc>
          <w:tcPr>
            <w:tcW w:w="1525" w:type="dxa"/>
          </w:tcPr>
          <w:p w:rsidR="00436DAB" w:rsidRPr="003C495F" w:rsidRDefault="003C495F" w:rsidP="00BD70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7174</w:t>
            </w:r>
          </w:p>
        </w:tc>
      </w:tr>
      <w:tr w:rsidR="00436DAB" w:rsidTr="00BD70E9">
        <w:tc>
          <w:tcPr>
            <w:tcW w:w="6487" w:type="dxa"/>
          </w:tcPr>
          <w:p w:rsidR="00436DAB" w:rsidRPr="003C495F" w:rsidRDefault="003C495F" w:rsidP="00BD70E9">
            <w:pPr>
              <w:rPr>
                <w:lang w:val="uk-UA"/>
              </w:rPr>
            </w:pPr>
            <w:r>
              <w:rPr>
                <w:lang w:val="uk-UA"/>
              </w:rPr>
              <w:t>Резервний капітал</w:t>
            </w:r>
          </w:p>
        </w:tc>
        <w:tc>
          <w:tcPr>
            <w:tcW w:w="1559" w:type="dxa"/>
          </w:tcPr>
          <w:p w:rsidR="00436DAB" w:rsidRPr="003C495F" w:rsidRDefault="003C495F" w:rsidP="00BD70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525" w:type="dxa"/>
          </w:tcPr>
          <w:p w:rsidR="00436DAB" w:rsidRPr="003C495F" w:rsidRDefault="003C495F" w:rsidP="00BD70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</w:tr>
      <w:tr w:rsidR="00436DAB" w:rsidTr="00BD70E9">
        <w:tc>
          <w:tcPr>
            <w:tcW w:w="6487" w:type="dxa"/>
          </w:tcPr>
          <w:p w:rsidR="00436DAB" w:rsidRPr="003C495F" w:rsidRDefault="003C495F" w:rsidP="00BD70E9">
            <w:pPr>
              <w:rPr>
                <w:lang w:val="uk-UA"/>
              </w:rPr>
            </w:pPr>
            <w:r>
              <w:rPr>
                <w:lang w:val="uk-UA"/>
              </w:rPr>
              <w:t>Статутний капітал</w:t>
            </w:r>
          </w:p>
        </w:tc>
        <w:tc>
          <w:tcPr>
            <w:tcW w:w="1559" w:type="dxa"/>
          </w:tcPr>
          <w:p w:rsidR="00436DAB" w:rsidRPr="003C495F" w:rsidRDefault="003C495F" w:rsidP="00BD70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319</w:t>
            </w:r>
          </w:p>
        </w:tc>
        <w:tc>
          <w:tcPr>
            <w:tcW w:w="1525" w:type="dxa"/>
          </w:tcPr>
          <w:p w:rsidR="00436DAB" w:rsidRPr="003C495F" w:rsidRDefault="003C495F" w:rsidP="00BD70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319</w:t>
            </w:r>
          </w:p>
        </w:tc>
      </w:tr>
      <w:tr w:rsidR="00436DAB" w:rsidTr="00BD70E9">
        <w:tc>
          <w:tcPr>
            <w:tcW w:w="6487" w:type="dxa"/>
          </w:tcPr>
          <w:p w:rsidR="00436DAB" w:rsidRPr="003C495F" w:rsidRDefault="003C495F" w:rsidP="00BD70E9">
            <w:pPr>
              <w:rPr>
                <w:lang w:val="uk-UA"/>
              </w:rPr>
            </w:pPr>
            <w:r>
              <w:rPr>
                <w:lang w:val="uk-UA"/>
              </w:rPr>
              <w:t xml:space="preserve">Довгострокові </w:t>
            </w:r>
            <w:proofErr w:type="spellStart"/>
            <w:r>
              <w:rPr>
                <w:lang w:val="uk-UA"/>
              </w:rPr>
              <w:t>зобов</w:t>
            </w:r>
            <w:proofErr w:type="spellEnd"/>
            <w:r>
              <w:rPr>
                <w:rtl/>
                <w:lang w:val="uk-UA" w:bidi="he-IL"/>
              </w:rPr>
              <w:t>׳</w:t>
            </w:r>
            <w:proofErr w:type="spellStart"/>
            <w:r>
              <w:rPr>
                <w:lang w:val="uk-UA" w:bidi="he-IL"/>
              </w:rPr>
              <w:t>язання</w:t>
            </w:r>
            <w:proofErr w:type="spellEnd"/>
          </w:p>
        </w:tc>
        <w:tc>
          <w:tcPr>
            <w:tcW w:w="1559" w:type="dxa"/>
          </w:tcPr>
          <w:p w:rsidR="00436DAB" w:rsidRDefault="003C495F" w:rsidP="00BD70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525" w:type="dxa"/>
          </w:tcPr>
          <w:p w:rsidR="00436DAB" w:rsidRDefault="003C495F" w:rsidP="00BD70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436DAB" w:rsidTr="00BD70E9">
        <w:tc>
          <w:tcPr>
            <w:tcW w:w="6487" w:type="dxa"/>
          </w:tcPr>
          <w:p w:rsidR="00436DAB" w:rsidRPr="003C495F" w:rsidRDefault="003C495F" w:rsidP="00BD70E9">
            <w:pPr>
              <w:rPr>
                <w:lang w:val="uk-UA"/>
              </w:rPr>
            </w:pPr>
            <w:r>
              <w:rPr>
                <w:lang w:val="uk-UA"/>
              </w:rPr>
              <w:t xml:space="preserve">Поточні </w:t>
            </w:r>
            <w:proofErr w:type="spellStart"/>
            <w:r>
              <w:rPr>
                <w:lang w:val="uk-UA"/>
              </w:rPr>
              <w:t>зобов</w:t>
            </w:r>
            <w:proofErr w:type="spellEnd"/>
            <w:r>
              <w:rPr>
                <w:rtl/>
                <w:lang w:val="uk-UA" w:bidi="he-IL"/>
              </w:rPr>
              <w:t>׳</w:t>
            </w:r>
            <w:proofErr w:type="spellStart"/>
            <w:r>
              <w:rPr>
                <w:lang w:val="uk-UA"/>
              </w:rPr>
              <w:t>язання</w:t>
            </w:r>
            <w:proofErr w:type="spellEnd"/>
          </w:p>
        </w:tc>
        <w:tc>
          <w:tcPr>
            <w:tcW w:w="1559" w:type="dxa"/>
          </w:tcPr>
          <w:p w:rsidR="00436DAB" w:rsidRDefault="003C495F" w:rsidP="00BD70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525" w:type="dxa"/>
          </w:tcPr>
          <w:p w:rsidR="00436DAB" w:rsidRDefault="003C495F" w:rsidP="00BD70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436DAB" w:rsidTr="00BD70E9">
        <w:tc>
          <w:tcPr>
            <w:tcW w:w="6487" w:type="dxa"/>
          </w:tcPr>
          <w:p w:rsidR="00436DAB" w:rsidRPr="003C495F" w:rsidRDefault="003C495F" w:rsidP="00BD70E9">
            <w:pPr>
              <w:rPr>
                <w:lang w:val="uk-UA"/>
              </w:rPr>
            </w:pPr>
            <w:r>
              <w:rPr>
                <w:lang w:val="uk-UA"/>
              </w:rPr>
              <w:t>Чистий прибуток (збиток)</w:t>
            </w:r>
          </w:p>
        </w:tc>
        <w:tc>
          <w:tcPr>
            <w:tcW w:w="1559" w:type="dxa"/>
          </w:tcPr>
          <w:p w:rsidR="00436DAB" w:rsidRPr="003C495F" w:rsidRDefault="003C495F" w:rsidP="00BD70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1099</w:t>
            </w:r>
          </w:p>
        </w:tc>
        <w:tc>
          <w:tcPr>
            <w:tcW w:w="1525" w:type="dxa"/>
          </w:tcPr>
          <w:p w:rsidR="00436DAB" w:rsidRPr="003C495F" w:rsidRDefault="003C495F" w:rsidP="00BD70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688</w:t>
            </w:r>
          </w:p>
        </w:tc>
      </w:tr>
      <w:tr w:rsidR="00436DAB" w:rsidTr="00BD70E9">
        <w:tc>
          <w:tcPr>
            <w:tcW w:w="6487" w:type="dxa"/>
          </w:tcPr>
          <w:p w:rsidR="00436DAB" w:rsidRPr="00BD70E9" w:rsidRDefault="00BD70E9" w:rsidP="00BD70E9">
            <w:pPr>
              <w:rPr>
                <w:lang w:val="uk-UA"/>
              </w:rPr>
            </w:pPr>
            <w:r>
              <w:rPr>
                <w:lang w:val="uk-UA"/>
              </w:rPr>
              <w:t>Середньорічна кількість акцій (шт.)</w:t>
            </w:r>
          </w:p>
        </w:tc>
        <w:tc>
          <w:tcPr>
            <w:tcW w:w="1559" w:type="dxa"/>
          </w:tcPr>
          <w:p w:rsidR="00436DAB" w:rsidRPr="00BD70E9" w:rsidRDefault="00BD70E9" w:rsidP="00BD70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319200</w:t>
            </w:r>
          </w:p>
        </w:tc>
        <w:tc>
          <w:tcPr>
            <w:tcW w:w="1525" w:type="dxa"/>
          </w:tcPr>
          <w:p w:rsidR="00436DAB" w:rsidRPr="00BD70E9" w:rsidRDefault="00BD70E9" w:rsidP="00BD70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319200</w:t>
            </w:r>
          </w:p>
        </w:tc>
      </w:tr>
      <w:tr w:rsidR="00436DAB" w:rsidTr="00BD70E9">
        <w:tc>
          <w:tcPr>
            <w:tcW w:w="6487" w:type="dxa"/>
          </w:tcPr>
          <w:p w:rsidR="00436DAB" w:rsidRPr="00BD70E9" w:rsidRDefault="00BD70E9" w:rsidP="00BD70E9">
            <w:pPr>
              <w:rPr>
                <w:lang w:val="uk-UA"/>
              </w:rPr>
            </w:pPr>
            <w:r>
              <w:rPr>
                <w:lang w:val="uk-UA"/>
              </w:rPr>
              <w:t>Кількість власних акцій , викуплених протягом періоду (шт.)</w:t>
            </w:r>
          </w:p>
        </w:tc>
        <w:tc>
          <w:tcPr>
            <w:tcW w:w="1559" w:type="dxa"/>
          </w:tcPr>
          <w:p w:rsidR="00436DAB" w:rsidRPr="00BD70E9" w:rsidRDefault="00BD70E9" w:rsidP="00BD70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25" w:type="dxa"/>
          </w:tcPr>
          <w:p w:rsidR="00436DAB" w:rsidRPr="00BD70E9" w:rsidRDefault="00BD70E9" w:rsidP="00BD70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36DAB" w:rsidTr="00BD70E9">
        <w:tc>
          <w:tcPr>
            <w:tcW w:w="6487" w:type="dxa"/>
          </w:tcPr>
          <w:p w:rsidR="00436DAB" w:rsidRDefault="00BD70E9" w:rsidP="00BD70E9">
            <w:pPr>
              <w:rPr>
                <w:lang w:val="uk-UA"/>
              </w:rPr>
            </w:pPr>
            <w:r>
              <w:rPr>
                <w:lang w:val="uk-UA"/>
              </w:rPr>
              <w:t xml:space="preserve">Загальна сума коштів, витрачених на викуп власних акцій </w:t>
            </w:r>
          </w:p>
          <w:p w:rsidR="00BD70E9" w:rsidRPr="00BD70E9" w:rsidRDefault="00BD70E9" w:rsidP="00BD70E9">
            <w:pPr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1559" w:type="dxa"/>
          </w:tcPr>
          <w:p w:rsidR="00436DAB" w:rsidRPr="00BD70E9" w:rsidRDefault="00BD70E9" w:rsidP="00BD70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25" w:type="dxa"/>
          </w:tcPr>
          <w:p w:rsidR="00436DAB" w:rsidRDefault="00BD70E9" w:rsidP="00BD70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BD70E9" w:rsidTr="00BD7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6"/>
        </w:trPr>
        <w:tc>
          <w:tcPr>
            <w:tcW w:w="6489" w:type="dxa"/>
          </w:tcPr>
          <w:p w:rsidR="00BD70E9" w:rsidRPr="00BD70E9" w:rsidRDefault="00BD70E9" w:rsidP="00BD70E9">
            <w:pPr>
              <w:rPr>
                <w:lang w:val="uk-UA"/>
              </w:rPr>
            </w:pPr>
            <w:r>
              <w:rPr>
                <w:lang w:val="uk-UA"/>
              </w:rPr>
              <w:t>Чисельність працівників на кінець періоду (осіб)</w:t>
            </w:r>
          </w:p>
        </w:tc>
        <w:tc>
          <w:tcPr>
            <w:tcW w:w="1564" w:type="dxa"/>
          </w:tcPr>
          <w:p w:rsidR="00BD70E9" w:rsidRPr="00BD70E9" w:rsidRDefault="00BD70E9" w:rsidP="00BD70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133</w:t>
            </w:r>
          </w:p>
        </w:tc>
        <w:tc>
          <w:tcPr>
            <w:tcW w:w="1518" w:type="dxa"/>
          </w:tcPr>
          <w:p w:rsidR="00BD70E9" w:rsidRPr="00BD70E9" w:rsidRDefault="00BD70E9" w:rsidP="00BD70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128</w:t>
            </w:r>
          </w:p>
        </w:tc>
      </w:tr>
    </w:tbl>
    <w:p w:rsidR="00BD70E9" w:rsidRDefault="00BD70E9" w:rsidP="00BD70E9">
      <w:pPr>
        <w:tabs>
          <w:tab w:val="left" w:pos="2311"/>
        </w:tabs>
        <w:spacing w:before="100" w:beforeAutospacing="1" w:after="100" w:afterAutospacing="1" w:line="20" w:lineRule="exact"/>
        <w:ind w:left="57"/>
        <w:rPr>
          <w:lang w:val="uk-UA"/>
        </w:rPr>
      </w:pPr>
      <w:r>
        <w:rPr>
          <w:lang w:val="uk-UA"/>
        </w:rPr>
        <w:tab/>
      </w:r>
    </w:p>
    <w:p w:rsidR="00BD70E9" w:rsidRDefault="00BD70E9" w:rsidP="00BD70E9">
      <w:pPr>
        <w:spacing w:after="0"/>
        <w:rPr>
          <w:lang w:val="uk-UA"/>
        </w:rPr>
      </w:pPr>
      <w:r>
        <w:rPr>
          <w:lang w:val="uk-UA"/>
        </w:rPr>
        <w:t xml:space="preserve">Право участі у загальних зборах мають особи включені до переліку акціонерів, </w:t>
      </w:r>
      <w:proofErr w:type="spellStart"/>
      <w:r>
        <w:rPr>
          <w:lang w:val="uk-UA"/>
        </w:rPr>
        <w:t>складено-</w:t>
      </w:r>
      <w:proofErr w:type="spellEnd"/>
    </w:p>
    <w:p w:rsidR="00E2286B" w:rsidRDefault="00BD70E9" w:rsidP="00BD70E9">
      <w:pPr>
        <w:spacing w:after="0"/>
        <w:rPr>
          <w:lang w:val="uk-UA"/>
        </w:rPr>
      </w:pPr>
      <w:proofErr w:type="spellStart"/>
      <w:r>
        <w:rPr>
          <w:lang w:val="uk-UA"/>
        </w:rPr>
        <w:t>му</w:t>
      </w:r>
      <w:proofErr w:type="spellEnd"/>
      <w:r>
        <w:rPr>
          <w:lang w:val="uk-UA"/>
        </w:rPr>
        <w:t xml:space="preserve"> станом на 24 годину за три робочих дні до дня проведення </w:t>
      </w:r>
      <w:r w:rsidR="00E2286B">
        <w:rPr>
          <w:lang w:val="uk-UA"/>
        </w:rPr>
        <w:t xml:space="preserve">зборів згідно чинного </w:t>
      </w:r>
    </w:p>
    <w:p w:rsidR="00E2286B" w:rsidRDefault="00E2286B" w:rsidP="00BD70E9">
      <w:pPr>
        <w:spacing w:after="0"/>
        <w:rPr>
          <w:lang w:val="uk-UA"/>
        </w:rPr>
      </w:pPr>
      <w:r>
        <w:rPr>
          <w:lang w:val="uk-UA"/>
        </w:rPr>
        <w:t>законодавства або їх представники.</w:t>
      </w:r>
    </w:p>
    <w:p w:rsidR="00E2286B" w:rsidRDefault="00E2286B" w:rsidP="00BD70E9">
      <w:pPr>
        <w:spacing w:after="0"/>
        <w:rPr>
          <w:lang w:val="uk-UA"/>
        </w:rPr>
      </w:pPr>
      <w:r>
        <w:rPr>
          <w:lang w:val="uk-UA"/>
        </w:rPr>
        <w:t xml:space="preserve">  Для реєстрації акціонерам необхідно мати паспорт або інших документ, що посвідчує</w:t>
      </w:r>
    </w:p>
    <w:p w:rsidR="00E2286B" w:rsidRDefault="00E2286B" w:rsidP="00BD70E9">
      <w:pPr>
        <w:spacing w:after="0"/>
        <w:rPr>
          <w:lang w:val="uk-UA"/>
        </w:rPr>
      </w:pPr>
      <w:r>
        <w:rPr>
          <w:lang w:val="uk-UA"/>
        </w:rPr>
        <w:t>особу, для представників акціонерів, крім того, довіреність на право участі у загальних</w:t>
      </w:r>
    </w:p>
    <w:p w:rsidR="00E2286B" w:rsidRDefault="00E2286B" w:rsidP="00BD70E9">
      <w:pPr>
        <w:spacing w:after="0"/>
        <w:rPr>
          <w:lang w:val="uk-UA"/>
        </w:rPr>
      </w:pPr>
      <w:r>
        <w:rPr>
          <w:lang w:val="uk-UA"/>
        </w:rPr>
        <w:t>зборах, оформлену згідно з чинним законодавством.</w:t>
      </w:r>
    </w:p>
    <w:p w:rsidR="00BD70E9" w:rsidRDefault="00E2286B" w:rsidP="00BD70E9">
      <w:pPr>
        <w:spacing w:after="0"/>
        <w:rPr>
          <w:lang w:val="uk-UA"/>
        </w:rPr>
      </w:pPr>
      <w:r>
        <w:rPr>
          <w:lang w:val="uk-UA"/>
        </w:rPr>
        <w:lastRenderedPageBreak/>
        <w:t xml:space="preserve">      З документами щодо загальних зборів можна ознайомитись в робочі дні з 9-00 до</w:t>
      </w:r>
    </w:p>
    <w:p w:rsidR="00E2286B" w:rsidRDefault="00E2286B" w:rsidP="00BD70E9">
      <w:pPr>
        <w:spacing w:after="0"/>
        <w:rPr>
          <w:lang w:val="uk-UA"/>
        </w:rPr>
      </w:pPr>
      <w:r>
        <w:rPr>
          <w:lang w:val="uk-UA"/>
        </w:rPr>
        <w:t xml:space="preserve">12-00 за місцем знаходження товариства за адресою: м. Чернігів вул. Попова 6. </w:t>
      </w:r>
    </w:p>
    <w:p w:rsidR="00CE14B8" w:rsidRDefault="00CE14B8" w:rsidP="00BD70E9">
      <w:pPr>
        <w:spacing w:after="0"/>
        <w:rPr>
          <w:lang w:val="uk-UA"/>
        </w:rPr>
      </w:pPr>
      <w:r>
        <w:rPr>
          <w:lang w:val="uk-UA"/>
        </w:rPr>
        <w:t xml:space="preserve">Відповідальний за порядок ознайомлення акціонерів з документами </w:t>
      </w:r>
      <w:proofErr w:type="spellStart"/>
      <w:r>
        <w:rPr>
          <w:lang w:val="uk-UA"/>
        </w:rPr>
        <w:t>–голова</w:t>
      </w:r>
      <w:proofErr w:type="spellEnd"/>
      <w:r>
        <w:rPr>
          <w:lang w:val="uk-UA"/>
        </w:rPr>
        <w:t xml:space="preserve"> Наглядової</w:t>
      </w:r>
    </w:p>
    <w:p w:rsidR="00CE14B8" w:rsidRDefault="00CE14B8" w:rsidP="00BD70E9">
      <w:pPr>
        <w:spacing w:after="0"/>
        <w:rPr>
          <w:lang w:val="uk-UA"/>
        </w:rPr>
      </w:pPr>
      <w:r>
        <w:rPr>
          <w:lang w:val="uk-UA"/>
        </w:rPr>
        <w:t xml:space="preserve">ради </w:t>
      </w:r>
      <w:proofErr w:type="spellStart"/>
      <w:r>
        <w:rPr>
          <w:lang w:val="uk-UA"/>
        </w:rPr>
        <w:t>Діхтярук</w:t>
      </w:r>
      <w:proofErr w:type="spellEnd"/>
      <w:r>
        <w:rPr>
          <w:lang w:val="uk-UA"/>
        </w:rPr>
        <w:t xml:space="preserve"> В.Б. </w:t>
      </w:r>
    </w:p>
    <w:p w:rsidR="00CE14B8" w:rsidRDefault="00CE14B8" w:rsidP="00BD70E9">
      <w:pPr>
        <w:spacing w:after="0"/>
        <w:rPr>
          <w:lang w:val="uk-UA"/>
        </w:rPr>
      </w:pPr>
      <w:r>
        <w:rPr>
          <w:lang w:val="uk-UA"/>
        </w:rPr>
        <w:t>телефон для довідок (0462) 667-332, 664-763</w:t>
      </w:r>
    </w:p>
    <w:p w:rsidR="00CE14B8" w:rsidRDefault="00CE14B8" w:rsidP="00BD70E9">
      <w:pPr>
        <w:spacing w:after="0"/>
        <w:rPr>
          <w:lang w:val="uk-UA"/>
        </w:rPr>
      </w:pPr>
    </w:p>
    <w:p w:rsidR="00CE14B8" w:rsidRDefault="00CE14B8" w:rsidP="00BD70E9">
      <w:pPr>
        <w:spacing w:after="0"/>
        <w:rPr>
          <w:lang w:val="uk-UA"/>
        </w:rPr>
      </w:pPr>
      <w:r>
        <w:rPr>
          <w:lang w:val="uk-UA"/>
        </w:rPr>
        <w:t>Підтверджую достовірність наведеної інформації:</w:t>
      </w:r>
    </w:p>
    <w:p w:rsidR="00CE14B8" w:rsidRDefault="00CE14B8" w:rsidP="00BD70E9">
      <w:pPr>
        <w:spacing w:after="0"/>
        <w:rPr>
          <w:lang w:val="uk-UA"/>
        </w:rPr>
      </w:pPr>
    </w:p>
    <w:p w:rsidR="00CE14B8" w:rsidRPr="00BD70E9" w:rsidRDefault="00CE14B8" w:rsidP="00BD70E9">
      <w:pPr>
        <w:spacing w:after="0"/>
        <w:rPr>
          <w:lang w:val="uk-UA"/>
        </w:rPr>
      </w:pPr>
      <w:r>
        <w:rPr>
          <w:lang w:val="uk-UA"/>
        </w:rPr>
        <w:t>Голова правління                                                   А.В.Самойленко</w:t>
      </w:r>
    </w:p>
    <w:sectPr w:rsidR="00CE14B8" w:rsidRPr="00BD70E9" w:rsidSect="00603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B6A9A"/>
    <w:rsid w:val="0029596F"/>
    <w:rsid w:val="003C495F"/>
    <w:rsid w:val="00436DAB"/>
    <w:rsid w:val="004B12C7"/>
    <w:rsid w:val="006032CD"/>
    <w:rsid w:val="00AB6A9A"/>
    <w:rsid w:val="00BD70E9"/>
    <w:rsid w:val="00CE14B8"/>
    <w:rsid w:val="00E2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2C7"/>
    <w:pPr>
      <w:ind w:left="720"/>
      <w:contextualSpacing/>
    </w:pPr>
  </w:style>
  <w:style w:type="table" w:styleId="a4">
    <w:name w:val="Table Grid"/>
    <w:basedOn w:val="a1"/>
    <w:uiPriority w:val="59"/>
    <w:rsid w:val="00436D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667C4-A3D0-4DA4-B54D-681E3B0B6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342</Words>
  <Characters>2210</Characters>
  <Application>Microsoft Office Word</Application>
  <DocSecurity>0</DocSecurity>
  <Lines>100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2012-03-01T07:22:00Z</cp:lastPrinted>
  <dcterms:created xsi:type="dcterms:W3CDTF">2012-03-01T06:57:00Z</dcterms:created>
  <dcterms:modified xsi:type="dcterms:W3CDTF">2012-03-01T08:27:00Z</dcterms:modified>
</cp:coreProperties>
</file>